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F3B" w:rsidRPr="00232F90" w:rsidRDefault="00064661" w:rsidP="006251E3">
      <w:pPr>
        <w:spacing w:afterLines="50" w:line="360" w:lineRule="auto"/>
        <w:jc w:val="center"/>
        <w:rPr>
          <w:b/>
          <w:bCs/>
          <w:sz w:val="36"/>
          <w:szCs w:val="36"/>
        </w:rPr>
      </w:pPr>
      <w:r w:rsidRPr="00232F90">
        <w:rPr>
          <w:rFonts w:hint="eastAsia"/>
          <w:b/>
          <w:bCs/>
          <w:sz w:val="36"/>
          <w:szCs w:val="36"/>
        </w:rPr>
        <w:t>湛江一中培才学校校本课题研究选题指南</w:t>
      </w:r>
    </w:p>
    <w:p w:rsidR="00412F3B" w:rsidRDefault="00064661" w:rsidP="00A5339E">
      <w:pPr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为了解决</w:t>
      </w:r>
      <w:r w:rsidR="001D2CFD">
        <w:rPr>
          <w:rFonts w:hint="eastAsia"/>
          <w:sz w:val="28"/>
          <w:szCs w:val="28"/>
        </w:rPr>
        <w:t>我校</w:t>
      </w:r>
      <w:r>
        <w:rPr>
          <w:rFonts w:hint="eastAsia"/>
          <w:sz w:val="28"/>
          <w:szCs w:val="28"/>
        </w:rPr>
        <w:t>课改中出现的问题，</w:t>
      </w:r>
      <w:r w:rsidR="006251E3">
        <w:rPr>
          <w:rFonts w:hint="eastAsia"/>
          <w:sz w:val="28"/>
          <w:szCs w:val="28"/>
        </w:rPr>
        <w:t>完善“</w:t>
      </w:r>
      <w:r w:rsidR="006251E3" w:rsidRPr="006251E3">
        <w:rPr>
          <w:sz w:val="28"/>
          <w:szCs w:val="28"/>
        </w:rPr>
        <w:t>聆听无声、讨论小声、回答大声、质疑有声</w:t>
      </w:r>
      <w:r w:rsidR="006251E3">
        <w:rPr>
          <w:rFonts w:hint="eastAsia"/>
          <w:sz w:val="28"/>
          <w:szCs w:val="28"/>
        </w:rPr>
        <w:t>”</w:t>
      </w:r>
      <w:r w:rsidR="006251E3" w:rsidRPr="006251E3">
        <w:rPr>
          <w:sz w:val="28"/>
          <w:szCs w:val="28"/>
        </w:rPr>
        <w:t>的</w:t>
      </w:r>
      <w:r w:rsidR="006251E3">
        <w:rPr>
          <w:rFonts w:hint="eastAsia"/>
          <w:sz w:val="28"/>
          <w:szCs w:val="28"/>
        </w:rPr>
        <w:t>“</w:t>
      </w:r>
      <w:r w:rsidR="006251E3" w:rsidRPr="006251E3">
        <w:rPr>
          <w:sz w:val="28"/>
          <w:szCs w:val="28"/>
        </w:rPr>
        <w:t>四声</w:t>
      </w:r>
      <w:r w:rsidR="006251E3">
        <w:rPr>
          <w:rFonts w:hint="eastAsia"/>
          <w:sz w:val="28"/>
          <w:szCs w:val="28"/>
        </w:rPr>
        <w:t>”</w:t>
      </w:r>
      <w:r w:rsidR="006251E3" w:rsidRPr="006251E3">
        <w:rPr>
          <w:sz w:val="28"/>
          <w:szCs w:val="28"/>
        </w:rPr>
        <w:t>课堂</w:t>
      </w:r>
      <w:r w:rsidR="006251E3">
        <w:rPr>
          <w:rFonts w:hint="eastAsia"/>
          <w:sz w:val="28"/>
          <w:szCs w:val="28"/>
        </w:rPr>
        <w:t>，</w:t>
      </w:r>
      <w:r w:rsidR="00D96681">
        <w:rPr>
          <w:rFonts w:hint="eastAsia"/>
          <w:sz w:val="28"/>
          <w:szCs w:val="28"/>
        </w:rPr>
        <w:t>促进教师的个人专业成长</w:t>
      </w:r>
      <w:r>
        <w:rPr>
          <w:rFonts w:hint="eastAsia"/>
          <w:sz w:val="28"/>
          <w:szCs w:val="28"/>
        </w:rPr>
        <w:t>，</w:t>
      </w:r>
      <w:r w:rsidR="00D96681">
        <w:rPr>
          <w:rFonts w:hint="eastAsia"/>
          <w:sz w:val="28"/>
          <w:szCs w:val="28"/>
        </w:rPr>
        <w:t>提高全体教师的科研能力</w:t>
      </w:r>
      <w:r>
        <w:rPr>
          <w:rFonts w:hint="eastAsia"/>
          <w:sz w:val="28"/>
          <w:szCs w:val="28"/>
        </w:rPr>
        <w:t>，</w:t>
      </w:r>
      <w:r w:rsidR="001D2CFD">
        <w:rPr>
          <w:rFonts w:hint="eastAsia"/>
          <w:sz w:val="28"/>
          <w:szCs w:val="28"/>
        </w:rPr>
        <w:t>全面提升学校的教育教学质量，</w:t>
      </w:r>
      <w:r>
        <w:rPr>
          <w:rFonts w:hint="eastAsia"/>
          <w:sz w:val="28"/>
          <w:szCs w:val="28"/>
        </w:rPr>
        <w:t>特制定校本课题研究选题指南，希望各位老师按照要求积极申报。</w:t>
      </w:r>
    </w:p>
    <w:p w:rsidR="00412F3B" w:rsidRPr="00D96681" w:rsidRDefault="00064661" w:rsidP="00A5339E">
      <w:pPr>
        <w:spacing w:line="490" w:lineRule="exact"/>
        <w:ind w:firstLineChars="200" w:firstLine="562"/>
        <w:jc w:val="left"/>
        <w:rPr>
          <w:b/>
          <w:sz w:val="28"/>
          <w:szCs w:val="28"/>
        </w:rPr>
      </w:pPr>
      <w:r w:rsidRPr="00D96681">
        <w:rPr>
          <w:rFonts w:hint="eastAsia"/>
          <w:b/>
          <w:sz w:val="28"/>
          <w:szCs w:val="28"/>
        </w:rPr>
        <w:t>一、校本课题研究的原则</w:t>
      </w:r>
    </w:p>
    <w:p w:rsidR="00412F3B" w:rsidRDefault="00064661" w:rsidP="00A5339E">
      <w:pPr>
        <w:spacing w:line="49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D96681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周期短：力争课题能在</w:t>
      </w:r>
      <w:r w:rsidR="00854E7E"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</w:rPr>
        <w:t>年内结束</w:t>
      </w:r>
      <w:r w:rsidR="00974EC1">
        <w:rPr>
          <w:rFonts w:hint="eastAsia"/>
          <w:sz w:val="28"/>
          <w:szCs w:val="28"/>
        </w:rPr>
        <w:t>。</w:t>
      </w:r>
    </w:p>
    <w:p w:rsidR="00412F3B" w:rsidRDefault="00064661" w:rsidP="00A5339E">
      <w:pPr>
        <w:spacing w:line="49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96681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易操作：课题研究所需的技术手段是已经具备或容易解决的，研究范围以个人岗位工作为中心，研究</w:t>
      </w:r>
      <w:r w:rsidR="006C796A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员原则上不能超过</w:t>
      </w:r>
      <w:r w:rsidR="00D9668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人。</w:t>
      </w:r>
    </w:p>
    <w:p w:rsidR="00412F3B" w:rsidRDefault="00064661" w:rsidP="00A5339E">
      <w:pPr>
        <w:spacing w:line="49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96681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有实效：课题研究的成果要具有促进我校课堂教学及课改开展、完善学校管理等作用。</w:t>
      </w:r>
    </w:p>
    <w:p w:rsidR="00412F3B" w:rsidRPr="00232F90" w:rsidRDefault="00064661" w:rsidP="00A5339E">
      <w:pPr>
        <w:spacing w:line="490" w:lineRule="exact"/>
        <w:ind w:firstLineChars="200" w:firstLine="562"/>
        <w:jc w:val="left"/>
        <w:rPr>
          <w:b/>
          <w:sz w:val="28"/>
          <w:szCs w:val="28"/>
        </w:rPr>
      </w:pPr>
      <w:r w:rsidRPr="00232F90">
        <w:rPr>
          <w:rFonts w:hint="eastAsia"/>
          <w:b/>
          <w:sz w:val="28"/>
          <w:szCs w:val="28"/>
        </w:rPr>
        <w:t>二</w:t>
      </w:r>
      <w:r w:rsidR="00232F90">
        <w:rPr>
          <w:rFonts w:hint="eastAsia"/>
          <w:b/>
          <w:sz w:val="28"/>
          <w:szCs w:val="28"/>
        </w:rPr>
        <w:t>、</w:t>
      </w:r>
      <w:r w:rsidRPr="00232F90">
        <w:rPr>
          <w:rFonts w:hint="eastAsia"/>
          <w:b/>
          <w:sz w:val="28"/>
          <w:szCs w:val="28"/>
        </w:rPr>
        <w:t>课题研究的基本程序</w:t>
      </w:r>
    </w:p>
    <w:p w:rsidR="00412F3B" w:rsidRDefault="00064661" w:rsidP="00A5339E">
      <w:pPr>
        <w:spacing w:line="49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选定课题→填写课题申报表→取得立项许可（立项证书）→科组内组织开题报告</w:t>
      </w:r>
      <w:r w:rsidR="00160284">
        <w:rPr>
          <w:rFonts w:hint="eastAsia"/>
          <w:sz w:val="28"/>
          <w:szCs w:val="28"/>
        </w:rPr>
        <w:t>（</w:t>
      </w:r>
      <w:r w:rsidR="00160284" w:rsidRPr="00160284">
        <w:rPr>
          <w:rFonts w:hint="eastAsia"/>
          <w:b/>
          <w:sz w:val="28"/>
          <w:szCs w:val="28"/>
        </w:rPr>
        <w:t>提交开题报告</w:t>
      </w:r>
      <w:r w:rsidR="00160284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→按规划进行课题研究→根据学校要求确认结题时间→准备结题资料→结题验收（</w:t>
      </w:r>
      <w:r w:rsidR="008A0544" w:rsidRPr="00160284">
        <w:rPr>
          <w:rFonts w:hint="eastAsia"/>
          <w:b/>
          <w:sz w:val="28"/>
          <w:szCs w:val="28"/>
        </w:rPr>
        <w:t>提交</w:t>
      </w:r>
      <w:r w:rsidR="008A0544" w:rsidRPr="00160284">
        <w:rPr>
          <w:rFonts w:ascii="宋体" w:hAnsi="宋体" w:hint="eastAsia"/>
          <w:b/>
          <w:sz w:val="28"/>
          <w:szCs w:val="28"/>
        </w:rPr>
        <w:t>结题报告、论文、教学设计</w:t>
      </w:r>
      <w:r w:rsidR="0033664D" w:rsidRPr="00160284">
        <w:rPr>
          <w:rFonts w:ascii="宋体" w:hAnsi="宋体" w:hint="eastAsia"/>
          <w:b/>
          <w:sz w:val="28"/>
          <w:szCs w:val="28"/>
        </w:rPr>
        <w:t>、教学实例（录像）</w:t>
      </w:r>
      <w:r w:rsidR="008A0544" w:rsidRPr="00160284">
        <w:rPr>
          <w:rFonts w:ascii="宋体" w:hAnsi="宋体" w:hint="eastAsia"/>
          <w:b/>
          <w:sz w:val="28"/>
          <w:szCs w:val="28"/>
        </w:rPr>
        <w:t>等</w:t>
      </w:r>
      <w:r w:rsidR="0033664D">
        <w:rPr>
          <w:rFonts w:ascii="宋体" w:hAnsi="宋体"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德育课题交给德育处、教学课题交给教学处）→取得结题证书。</w:t>
      </w:r>
    </w:p>
    <w:p w:rsidR="00412F3B" w:rsidRDefault="00064661" w:rsidP="00A5339E">
      <w:pPr>
        <w:spacing w:line="490" w:lineRule="exact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各程序</w:t>
      </w:r>
      <w:r w:rsidR="00500953"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</w:rPr>
        <w:t>要求如下：</w:t>
      </w:r>
    </w:p>
    <w:p w:rsidR="00412F3B" w:rsidRDefault="00064661" w:rsidP="00A5339E">
      <w:pPr>
        <w:tabs>
          <w:tab w:val="left" w:pos="1035"/>
        </w:tabs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232F90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选题</w:t>
      </w:r>
      <w:r w:rsidR="00500953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角度小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、立意新、效果佳</w:t>
      </w:r>
    </w:p>
    <w:p w:rsidR="00412F3B" w:rsidRDefault="00064661" w:rsidP="00A5339E">
      <w:pPr>
        <w:tabs>
          <w:tab w:val="left" w:pos="1035"/>
        </w:tabs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32F90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申报立项（表）</w:t>
      </w:r>
      <w:r w:rsidR="00500953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规范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、科学、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准确</w:t>
      </w:r>
    </w:p>
    <w:p w:rsidR="00412F3B" w:rsidRDefault="00064661" w:rsidP="00A5339E">
      <w:pPr>
        <w:tabs>
          <w:tab w:val="left" w:pos="1035"/>
        </w:tabs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2F90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实施研究：扎实、到位、有过程</w:t>
      </w:r>
      <w:bookmarkStart w:id="0" w:name="_GoBack"/>
      <w:bookmarkEnd w:id="0"/>
    </w:p>
    <w:p w:rsidR="00412F3B" w:rsidRDefault="00064661" w:rsidP="00A5339E">
      <w:pPr>
        <w:tabs>
          <w:tab w:val="left" w:pos="1035"/>
        </w:tabs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收集过程资料</w:t>
      </w:r>
      <w:r w:rsidR="00232F90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课题相关文献资料、问卷调查卷、测试卷、统计分析、现状分析资料、实验阶段活动开展记录、资料、总结阶段的归纳小结资料“资料完整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（有活动照片、记录等），分析整理资料要客观、细心、有见解。</w:t>
      </w:r>
    </w:p>
    <w:p w:rsidR="00412F3B" w:rsidRDefault="00064661" w:rsidP="00A5339E">
      <w:pPr>
        <w:tabs>
          <w:tab w:val="left" w:pos="1035"/>
        </w:tabs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32F90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撰写结题报告和论文</w:t>
      </w:r>
    </w:p>
    <w:p w:rsidR="00232F90" w:rsidRDefault="00064661" w:rsidP="00A5339E">
      <w:pPr>
        <w:spacing w:line="490" w:lineRule="exact"/>
        <w:ind w:firstLineChars="198" w:firstLine="554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结题报告内容包括</w:t>
      </w:r>
      <w:r>
        <w:rPr>
          <w:rFonts w:hint="eastAsia"/>
          <w:bCs/>
          <w:sz w:val="28"/>
          <w:szCs w:val="28"/>
        </w:rPr>
        <w:t>:</w:t>
      </w:r>
    </w:p>
    <w:p w:rsidR="00232F90" w:rsidRDefault="00064661" w:rsidP="00A5339E">
      <w:pPr>
        <w:spacing w:line="490" w:lineRule="exact"/>
        <w:ind w:firstLineChars="198" w:firstLine="554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）课题背景</w:t>
      </w:r>
      <w:r>
        <w:rPr>
          <w:rFonts w:hint="eastAsia"/>
          <w:sz w:val="28"/>
          <w:szCs w:val="28"/>
        </w:rPr>
        <w:t xml:space="preserve">   </w:t>
      </w:r>
    </w:p>
    <w:p w:rsidR="00232F90" w:rsidRDefault="00232F90" w:rsidP="00A5339E">
      <w:pPr>
        <w:spacing w:line="490" w:lineRule="exact"/>
        <w:ind w:firstLineChars="198" w:firstLine="554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64661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 w:rsidR="00064661">
        <w:rPr>
          <w:rFonts w:hint="eastAsia"/>
          <w:sz w:val="28"/>
          <w:szCs w:val="28"/>
        </w:rPr>
        <w:t>理论依据及意义：研究的理论、实践、政策依据。</w:t>
      </w:r>
    </w:p>
    <w:p w:rsidR="00412F3B" w:rsidRPr="00232F90" w:rsidRDefault="00232F90" w:rsidP="00A5339E">
      <w:pPr>
        <w:spacing w:line="490" w:lineRule="exact"/>
        <w:ind w:firstLineChars="198" w:firstLine="554"/>
        <w:rPr>
          <w:bCs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64661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 w:rsidR="00064661">
        <w:rPr>
          <w:rFonts w:hint="eastAsia"/>
          <w:sz w:val="28"/>
          <w:szCs w:val="28"/>
        </w:rPr>
        <w:t>研究的目标、内容、方法、步骤及过程</w:t>
      </w:r>
    </w:p>
    <w:p w:rsidR="00412F3B" w:rsidRDefault="00232F90" w:rsidP="00A5339E">
      <w:pPr>
        <w:spacing w:line="490" w:lineRule="exact"/>
        <w:ind w:firstLineChars="197"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64661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 w:rsidR="00064661">
        <w:rPr>
          <w:rFonts w:hint="eastAsia"/>
          <w:sz w:val="28"/>
          <w:szCs w:val="28"/>
        </w:rPr>
        <w:t>研究结果与成效</w:t>
      </w:r>
      <w:r w:rsidR="00064661">
        <w:rPr>
          <w:rFonts w:hint="eastAsia"/>
          <w:sz w:val="28"/>
          <w:szCs w:val="28"/>
        </w:rPr>
        <w:t xml:space="preserve">      </w:t>
      </w:r>
    </w:p>
    <w:p w:rsidR="00412F3B" w:rsidRDefault="00232F90" w:rsidP="00A5339E">
      <w:pPr>
        <w:spacing w:line="490" w:lineRule="exact"/>
        <w:ind w:firstLineChars="197" w:firstLine="552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64661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</w:t>
      </w:r>
      <w:r w:rsidR="00064661">
        <w:rPr>
          <w:rFonts w:hint="eastAsia"/>
          <w:sz w:val="28"/>
          <w:szCs w:val="28"/>
        </w:rPr>
        <w:t>存在问题及改进</w:t>
      </w:r>
    </w:p>
    <w:p w:rsidR="00412F3B" w:rsidRDefault="00232F90" w:rsidP="00A5339E">
      <w:pPr>
        <w:spacing w:line="49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 w:rsidR="00064661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）</w:t>
      </w:r>
      <w:r w:rsidR="00064661">
        <w:rPr>
          <w:rFonts w:hint="eastAsia"/>
          <w:sz w:val="28"/>
          <w:szCs w:val="28"/>
        </w:rPr>
        <w:t>参考文献</w:t>
      </w:r>
    </w:p>
    <w:p w:rsidR="00412F3B" w:rsidRDefault="00412F3B" w:rsidP="00A5339E">
      <w:pPr>
        <w:spacing w:line="490" w:lineRule="exact"/>
        <w:ind w:firstLineChars="150" w:firstLine="420"/>
        <w:jc w:val="left"/>
        <w:rPr>
          <w:sz w:val="28"/>
          <w:szCs w:val="28"/>
        </w:rPr>
      </w:pPr>
    </w:p>
    <w:p w:rsidR="00412F3B" w:rsidRDefault="00064661" w:rsidP="00A5339E">
      <w:pPr>
        <w:spacing w:line="490" w:lineRule="exact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 </w:t>
      </w:r>
      <w:r w:rsidR="00232F90">
        <w:rPr>
          <w:rFonts w:hint="eastAsia"/>
          <w:sz w:val="28"/>
          <w:szCs w:val="28"/>
        </w:rPr>
        <w:t xml:space="preserve">                             </w:t>
      </w:r>
      <w:r>
        <w:rPr>
          <w:rFonts w:hint="eastAsia"/>
          <w:sz w:val="28"/>
          <w:szCs w:val="28"/>
        </w:rPr>
        <w:t>湛江一中培才学校</w:t>
      </w:r>
    </w:p>
    <w:p w:rsidR="00412F3B" w:rsidRDefault="00064661" w:rsidP="00A5339E">
      <w:pPr>
        <w:spacing w:line="490" w:lineRule="exact"/>
        <w:ind w:firstLineChars="2150" w:firstLine="60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 w:rsidR="00232F90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 w:rsidR="00232F90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25</w:t>
      </w:r>
      <w:r w:rsidR="00232F90"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 xml:space="preserve"> </w:t>
      </w:r>
    </w:p>
    <w:p w:rsidR="00412F3B" w:rsidRDefault="00412F3B" w:rsidP="00A5339E">
      <w:pPr>
        <w:spacing w:line="490" w:lineRule="exact"/>
        <w:rPr>
          <w:rFonts w:ascii="宋体" w:hAnsi="宋体" w:cs="宋体"/>
          <w:b/>
          <w:bCs/>
          <w:sz w:val="30"/>
          <w:szCs w:val="30"/>
        </w:rPr>
      </w:pPr>
    </w:p>
    <w:p w:rsidR="00A5339E" w:rsidRDefault="00A5339E" w:rsidP="00A5339E">
      <w:pPr>
        <w:spacing w:line="490" w:lineRule="exact"/>
        <w:rPr>
          <w:rFonts w:ascii="宋体" w:hAnsi="宋体" w:cs="宋体"/>
          <w:b/>
          <w:bCs/>
          <w:sz w:val="30"/>
          <w:szCs w:val="30"/>
        </w:rPr>
      </w:pPr>
    </w:p>
    <w:p w:rsidR="00412F3B" w:rsidRDefault="00064661" w:rsidP="00A5339E">
      <w:pPr>
        <w:spacing w:line="490" w:lineRule="exact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附件：校本课题选题类别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232F90">
        <w:rPr>
          <w:rFonts w:ascii="宋体" w:hAnsi="宋体" w:cs="宋体" w:hint="eastAsia"/>
          <w:b/>
          <w:sz w:val="28"/>
          <w:szCs w:val="28"/>
        </w:rPr>
        <w:t>一、学科教学研究</w:t>
      </w:r>
    </w:p>
    <w:p w:rsidR="00412F3B" w:rsidRPr="006251E3" w:rsidRDefault="00064661" w:rsidP="006251E3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6251E3">
        <w:rPr>
          <w:rFonts w:ascii="宋体" w:hAnsi="宋体" w:cs="宋体" w:hint="eastAsia"/>
          <w:b/>
          <w:sz w:val="28"/>
          <w:szCs w:val="28"/>
        </w:rPr>
        <w:t>（一）教学设计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教学目标制定的策略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教学任务设计的策略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教学情景设计的策略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教学资源开发的策略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课程整合的方式和途径研究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不同学段间课程衔接的研究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学科教学内容整合、重组与调整研究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对教材新增内容教学策略的研究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多版本教材的比较研究</w:t>
      </w:r>
    </w:p>
    <w:p w:rsidR="00232F90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校本课程开发的选题与设计策略研究</w:t>
      </w:r>
    </w:p>
    <w:p w:rsidR="00412F3B" w:rsidRPr="006251E3" w:rsidRDefault="00064661" w:rsidP="006251E3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6251E3">
        <w:rPr>
          <w:rFonts w:ascii="宋体" w:hAnsi="宋体" w:cs="宋体" w:hint="eastAsia"/>
          <w:b/>
          <w:sz w:val="28"/>
          <w:szCs w:val="28"/>
        </w:rPr>
        <w:t>（二）教学策略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课堂导入的策略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课堂提问的策略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课堂板书的策略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4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课堂中处理小组突发问题的策略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当堂训练的策略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课堂复习的策略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有效利用生成资源的策略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处理课堂问题行为的策略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合作学习各环节时间调控的策略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小组合作的评价策略</w:t>
      </w:r>
    </w:p>
    <w:p w:rsidR="00412F3B" w:rsidRPr="006251E3" w:rsidRDefault="00064661" w:rsidP="006251E3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6251E3">
        <w:rPr>
          <w:rFonts w:ascii="宋体" w:hAnsi="宋体" w:cs="宋体" w:hint="eastAsia"/>
          <w:b/>
          <w:sz w:val="28"/>
          <w:szCs w:val="28"/>
        </w:rPr>
        <w:t>（三）学习策略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课堂教学中激发学生学习兴趣的策略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课堂教学中激发学生主动学习的策略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课堂教学中激发学生情感的策略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课堂教学中激发学生参与的策略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课堂教学中激发学生探究的策略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课堂教学中培养学生创新能力的策略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课堂教学中小组讨论有效性的策略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课堂教学中培养学生有效预习的策略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小组合作教学中培养学生表达能力的策略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</w:t>
      </w:r>
      <w:r w:rsidR="00232F90">
        <w:rPr>
          <w:rFonts w:ascii="宋体" w:hAnsi="宋体" w:cs="宋体" w:hint="eastAsia"/>
          <w:sz w:val="28"/>
          <w:szCs w:val="28"/>
        </w:rPr>
        <w:t>．</w:t>
      </w:r>
      <w:r w:rsidR="006251E3">
        <w:rPr>
          <w:rFonts w:ascii="宋体" w:hAnsi="宋体" w:cs="宋体" w:hint="eastAsia"/>
          <w:sz w:val="28"/>
          <w:szCs w:val="28"/>
        </w:rPr>
        <w:t>小组</w:t>
      </w:r>
      <w:r>
        <w:rPr>
          <w:rFonts w:ascii="宋体" w:hAnsi="宋体" w:cs="宋体" w:hint="eastAsia"/>
          <w:sz w:val="28"/>
          <w:szCs w:val="28"/>
        </w:rPr>
        <w:t>合作学习中培养学生批判性思维的策略</w:t>
      </w:r>
    </w:p>
    <w:p w:rsidR="00412F3B" w:rsidRPr="006251E3" w:rsidRDefault="00064661" w:rsidP="006251E3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6251E3">
        <w:rPr>
          <w:rFonts w:ascii="宋体" w:hAnsi="宋体" w:cs="宋体" w:hint="eastAsia"/>
          <w:b/>
          <w:sz w:val="28"/>
          <w:szCs w:val="28"/>
        </w:rPr>
        <w:t>（四）教学评价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优生的培养策略研究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纠正学生错误的策略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课堂教学中测试评定的策略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中（高）考命题特色与发展趋势的研究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教学目标达成度的评价研究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核心素养背景下各科中高考命题改革研究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专业生培养策略研究</w:t>
      </w:r>
    </w:p>
    <w:p w:rsidR="00412F3B" w:rsidRPr="006251E3" w:rsidRDefault="00064661" w:rsidP="006251E3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6251E3">
        <w:rPr>
          <w:rFonts w:ascii="宋体" w:hAnsi="宋体" w:cs="宋体" w:hint="eastAsia"/>
          <w:b/>
          <w:sz w:val="28"/>
          <w:szCs w:val="28"/>
        </w:rPr>
        <w:t>（五）作业辅导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减轻学生课业负担的研究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2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学生学习负担研究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学生一日学习时间调查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作业面批实效性的策略研究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学科间作业总量合理安排的研究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6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预习作业有效检查的实践与研究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7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对学生进行分层辅导的策略研究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8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作业分层设计的实践与研究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9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学生回家作业针对性及有效性的实践与研究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10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科学设计课堂巩固练习的实践与研究</w:t>
      </w:r>
    </w:p>
    <w:p w:rsidR="00412F3B" w:rsidRDefault="00064661" w:rsidP="00A5339E">
      <w:pPr>
        <w:spacing w:line="49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11</w:t>
      </w:r>
      <w:r w:rsidR="00232F90">
        <w:rPr>
          <w:rFonts w:ascii="宋体" w:hAnsi="宋体" w:cs="宋体" w:hint="eastAsia"/>
          <w:sz w:val="28"/>
          <w:szCs w:val="28"/>
        </w:rPr>
        <w:t>．</w:t>
      </w:r>
      <w:r>
        <w:rPr>
          <w:rFonts w:ascii="宋体" w:hAnsi="宋体" w:cs="宋体" w:hint="eastAsia"/>
          <w:sz w:val="28"/>
          <w:szCs w:val="28"/>
        </w:rPr>
        <w:t>错题集的运用策略</w:t>
      </w:r>
      <w:r w:rsidR="00232F90">
        <w:rPr>
          <w:rFonts w:ascii="宋体" w:hAnsi="宋体" w:cs="宋体" w:hint="eastAsia"/>
          <w:sz w:val="28"/>
          <w:szCs w:val="28"/>
        </w:rPr>
        <w:t>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="宋体" w:hAnsi="宋体" w:cs="宋体"/>
          <w:b/>
          <w:sz w:val="28"/>
          <w:szCs w:val="28"/>
        </w:rPr>
      </w:pPr>
      <w:r w:rsidRPr="00232F90">
        <w:rPr>
          <w:rFonts w:ascii="宋体" w:hAnsi="宋体" w:cs="宋体" w:hint="eastAsia"/>
          <w:b/>
          <w:sz w:val="28"/>
          <w:szCs w:val="28"/>
        </w:rPr>
        <w:t>二、德育研究</w:t>
      </w:r>
    </w:p>
    <w:p w:rsidR="00412F3B" w:rsidRPr="00232F90" w:rsidRDefault="00232F90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sz w:val="28"/>
          <w:szCs w:val="28"/>
        </w:rPr>
        <w:t>（</w:t>
      </w:r>
      <w:r w:rsidR="00064661" w:rsidRPr="00232F90">
        <w:rPr>
          <w:rFonts w:asciiTheme="minorEastAsia" w:eastAsiaTheme="minorEastAsia" w:hAnsiTheme="minorEastAsia" w:hint="eastAsia"/>
          <w:b/>
          <w:sz w:val="28"/>
          <w:szCs w:val="28"/>
        </w:rPr>
        <w:t>一）德育基础理论与政策研究类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232F90">
        <w:rPr>
          <w:rFonts w:asciiTheme="minorEastAsia" w:eastAsiaTheme="minorEastAsia" w:hAnsiTheme="minorEastAsia"/>
          <w:sz w:val="28"/>
          <w:szCs w:val="28"/>
        </w:rPr>
        <w:t>.多元文化背景下的青少年思想道德发展状况研究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232F90">
        <w:rPr>
          <w:rFonts w:asciiTheme="minorEastAsia" w:eastAsiaTheme="minorEastAsia" w:hAnsiTheme="minorEastAsia"/>
          <w:sz w:val="28"/>
          <w:szCs w:val="28"/>
        </w:rPr>
        <w:t>.学生人生规划指引研究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32F90">
        <w:rPr>
          <w:rFonts w:asciiTheme="minorEastAsia" w:eastAsiaTheme="minorEastAsia" w:hAnsiTheme="minorEastAsia"/>
          <w:sz w:val="28"/>
          <w:szCs w:val="28"/>
        </w:rPr>
        <w:t>.社会转型期青少年问题及其干预研究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4.当代青少年学生中华优秀传统文化认同研究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5.学校、家庭、社会三位一体育人机制研究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b/>
          <w:sz w:val="28"/>
          <w:szCs w:val="28"/>
        </w:rPr>
        <w:t>（二）</w:t>
      </w:r>
      <w:r w:rsidRPr="00232F90">
        <w:rPr>
          <w:rFonts w:asciiTheme="minorEastAsia" w:eastAsiaTheme="minorEastAsia" w:hAnsiTheme="minorEastAsia"/>
          <w:b/>
          <w:sz w:val="28"/>
          <w:szCs w:val="28"/>
        </w:rPr>
        <w:t>社会主义核心价值观教育与特色德育类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1.“中国梦”在中小学生理想信念构建中的模式研究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232F90">
        <w:rPr>
          <w:rFonts w:asciiTheme="minorEastAsia" w:eastAsiaTheme="minorEastAsia" w:hAnsiTheme="minorEastAsia"/>
          <w:sz w:val="28"/>
          <w:szCs w:val="28"/>
        </w:rPr>
        <w:t>.基于</w:t>
      </w:r>
      <w:r w:rsidRPr="00232F90">
        <w:rPr>
          <w:rFonts w:asciiTheme="minorEastAsia" w:eastAsiaTheme="minorEastAsia" w:hAnsiTheme="minorEastAsia" w:hint="eastAsia"/>
          <w:sz w:val="28"/>
          <w:szCs w:val="28"/>
        </w:rPr>
        <w:t>班级</w:t>
      </w:r>
      <w:r w:rsidRPr="00232F90">
        <w:rPr>
          <w:rFonts w:asciiTheme="minorEastAsia" w:eastAsiaTheme="minorEastAsia" w:hAnsiTheme="minorEastAsia"/>
          <w:sz w:val="28"/>
          <w:szCs w:val="28"/>
        </w:rPr>
        <w:t>德育特色创建研究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b/>
          <w:sz w:val="28"/>
          <w:szCs w:val="28"/>
        </w:rPr>
        <w:t>（三）</w:t>
      </w:r>
      <w:r w:rsidRPr="00232F90">
        <w:rPr>
          <w:rFonts w:asciiTheme="minorEastAsia" w:eastAsiaTheme="minorEastAsia" w:hAnsiTheme="minorEastAsia"/>
          <w:b/>
          <w:sz w:val="28"/>
          <w:szCs w:val="28"/>
        </w:rPr>
        <w:t>学科德育类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1.学科教学与德育有机融合研究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2.德育课堂主渠道之品德与生活、品德与社会、思想品德与思想政治课的实施研究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3.各学科课程教学加强德育的理论与实践研究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4.中小学德育课程教学方式创新研究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b/>
          <w:sz w:val="28"/>
          <w:szCs w:val="28"/>
        </w:rPr>
        <w:t>（四）班级</w:t>
      </w:r>
      <w:r w:rsidRPr="00232F90">
        <w:rPr>
          <w:rFonts w:asciiTheme="minorEastAsia" w:eastAsiaTheme="minorEastAsia" w:hAnsiTheme="minorEastAsia"/>
          <w:b/>
          <w:sz w:val="28"/>
          <w:szCs w:val="28"/>
        </w:rPr>
        <w:t>文化建设与实践教育类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1.</w:t>
      </w:r>
      <w:r w:rsidRPr="00232F90">
        <w:rPr>
          <w:rFonts w:asciiTheme="minorEastAsia" w:eastAsiaTheme="minorEastAsia" w:hAnsiTheme="minorEastAsia" w:hint="eastAsia"/>
          <w:sz w:val="28"/>
          <w:szCs w:val="28"/>
        </w:rPr>
        <w:t>班级</w:t>
      </w:r>
      <w:r w:rsidRPr="00232F90">
        <w:rPr>
          <w:rFonts w:asciiTheme="minorEastAsia" w:eastAsiaTheme="minorEastAsia" w:hAnsiTheme="minorEastAsia"/>
          <w:sz w:val="28"/>
          <w:szCs w:val="28"/>
        </w:rPr>
        <w:t>文化育人功能的有效性研究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lastRenderedPageBreak/>
        <w:t>2</w:t>
      </w:r>
      <w:r w:rsidRPr="00232F90">
        <w:rPr>
          <w:rFonts w:asciiTheme="minorEastAsia" w:eastAsiaTheme="minorEastAsia" w:hAnsiTheme="minorEastAsia"/>
          <w:sz w:val="28"/>
          <w:szCs w:val="28"/>
        </w:rPr>
        <w:t>.学生社团活动与学生自主成长的研究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32F90">
        <w:rPr>
          <w:rFonts w:asciiTheme="minorEastAsia" w:eastAsiaTheme="minorEastAsia" w:hAnsiTheme="minorEastAsia"/>
          <w:sz w:val="28"/>
          <w:szCs w:val="28"/>
        </w:rPr>
        <w:t>.校外教育优质资源对未成年人的文化育人作用研究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232F90">
        <w:rPr>
          <w:rFonts w:asciiTheme="minorEastAsia" w:eastAsiaTheme="minorEastAsia" w:hAnsiTheme="minorEastAsia"/>
          <w:sz w:val="28"/>
          <w:szCs w:val="28"/>
        </w:rPr>
        <w:t>.在学生社会实践活动中加强德育实效性研究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b/>
          <w:sz w:val="28"/>
          <w:szCs w:val="28"/>
        </w:rPr>
        <w:t>（五）</w:t>
      </w:r>
      <w:r w:rsidRPr="00232F90">
        <w:rPr>
          <w:rFonts w:asciiTheme="minorEastAsia" w:eastAsiaTheme="minorEastAsia" w:hAnsiTheme="minorEastAsia"/>
          <w:b/>
          <w:sz w:val="28"/>
          <w:szCs w:val="28"/>
        </w:rPr>
        <w:t>班级管理与班主任工作类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1.家长参与班级管理创新模式研究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2.学生自主能力和学生互助合作能力培养研究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3.团体辅导在班级建设中的运用研究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4.中小学主题班会的设计与实施的创新发展模式研究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5.班主任工作创新发展模式研究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6.中小学班主任专业成长研究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7</w:t>
      </w:r>
      <w:r w:rsidRPr="00232F90">
        <w:rPr>
          <w:rFonts w:asciiTheme="minorEastAsia" w:eastAsiaTheme="minorEastAsia" w:hAnsiTheme="minorEastAsia"/>
          <w:sz w:val="28"/>
          <w:szCs w:val="28"/>
        </w:rPr>
        <w:t>.班级特色文化研究</w:t>
      </w:r>
    </w:p>
    <w:p w:rsidR="00412F3B" w:rsidRPr="00232F90" w:rsidRDefault="00064661" w:rsidP="00A5339E">
      <w:pPr>
        <w:spacing w:line="490" w:lineRule="exact"/>
        <w:ind w:firstLineChars="200" w:firstLine="562"/>
        <w:rPr>
          <w:rFonts w:asciiTheme="minorEastAsia" w:eastAsiaTheme="minorEastAsia" w:hAnsiTheme="minorEastAsia"/>
          <w:b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b/>
          <w:sz w:val="28"/>
          <w:szCs w:val="28"/>
        </w:rPr>
        <w:t>（六）</w:t>
      </w:r>
      <w:r w:rsidRPr="00232F90">
        <w:rPr>
          <w:rFonts w:asciiTheme="minorEastAsia" w:eastAsiaTheme="minorEastAsia" w:hAnsiTheme="minorEastAsia"/>
          <w:b/>
          <w:sz w:val="28"/>
          <w:szCs w:val="28"/>
        </w:rPr>
        <w:t>专题教育类</w:t>
      </w:r>
    </w:p>
    <w:p w:rsidR="00412F3B" w:rsidRPr="00A5339E" w:rsidRDefault="00064661" w:rsidP="00A5339E">
      <w:pPr>
        <w:spacing w:line="490" w:lineRule="exact"/>
        <w:ind w:firstLineChars="200" w:firstLine="544"/>
        <w:rPr>
          <w:rFonts w:asciiTheme="minorEastAsia" w:eastAsiaTheme="minorEastAsia" w:hAnsiTheme="minorEastAsia"/>
          <w:spacing w:val="-4"/>
          <w:sz w:val="28"/>
          <w:szCs w:val="28"/>
        </w:rPr>
      </w:pPr>
      <w:r w:rsidRPr="00A5339E">
        <w:rPr>
          <w:rFonts w:asciiTheme="minorEastAsia" w:eastAsiaTheme="minorEastAsia" w:hAnsiTheme="minorEastAsia"/>
          <w:spacing w:val="-4"/>
          <w:sz w:val="28"/>
          <w:szCs w:val="28"/>
        </w:rPr>
        <w:t>1.中小学生社会责任意识教育、公民道德教育与公民意识教育研究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232F90">
        <w:rPr>
          <w:rFonts w:asciiTheme="minorEastAsia" w:eastAsiaTheme="minorEastAsia" w:hAnsiTheme="minorEastAsia"/>
          <w:sz w:val="28"/>
          <w:szCs w:val="28"/>
        </w:rPr>
        <w:t>.学生诚信教育研究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232F90">
        <w:rPr>
          <w:rFonts w:asciiTheme="minorEastAsia" w:eastAsiaTheme="minorEastAsia" w:hAnsiTheme="minorEastAsia"/>
          <w:sz w:val="28"/>
          <w:szCs w:val="28"/>
        </w:rPr>
        <w:t>.学生文明礼仪教育研究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232F90">
        <w:rPr>
          <w:rFonts w:asciiTheme="minorEastAsia" w:eastAsiaTheme="minorEastAsia" w:hAnsiTheme="minorEastAsia"/>
          <w:sz w:val="28"/>
          <w:szCs w:val="28"/>
        </w:rPr>
        <w:t>.大众传媒对中小学生道德影响的调查与研究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232F90">
        <w:rPr>
          <w:rFonts w:asciiTheme="minorEastAsia" w:eastAsiaTheme="minorEastAsia" w:hAnsiTheme="minorEastAsia"/>
          <w:sz w:val="28"/>
          <w:szCs w:val="28"/>
        </w:rPr>
        <w:t>.中小学生法制教育有效性研究</w:t>
      </w:r>
    </w:p>
    <w:p w:rsidR="00412F3B" w:rsidRPr="00232F90" w:rsidRDefault="00064661" w:rsidP="00A5339E">
      <w:pPr>
        <w:spacing w:line="49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232F90">
        <w:rPr>
          <w:rFonts w:asciiTheme="minorEastAsia" w:eastAsiaTheme="minorEastAsia" w:hAnsiTheme="minorEastAsia"/>
          <w:sz w:val="28"/>
          <w:szCs w:val="28"/>
        </w:rPr>
        <w:t>6.中小学安全教育研究</w:t>
      </w:r>
    </w:p>
    <w:p w:rsidR="00412F3B" w:rsidRPr="00A5339E" w:rsidRDefault="00064661" w:rsidP="00A5339E">
      <w:pPr>
        <w:spacing w:line="490" w:lineRule="exact"/>
        <w:rPr>
          <w:rFonts w:ascii="仿宋_GB2312" w:eastAsia="仿宋_GB2312"/>
          <w:b/>
          <w:sz w:val="28"/>
          <w:szCs w:val="28"/>
        </w:rPr>
      </w:pPr>
      <w:r w:rsidRPr="00A5339E">
        <w:rPr>
          <w:rFonts w:ascii="仿宋_GB2312" w:eastAsia="仿宋_GB2312" w:hint="eastAsia"/>
          <w:b/>
          <w:sz w:val="28"/>
          <w:szCs w:val="28"/>
        </w:rPr>
        <w:t>说明：</w:t>
      </w:r>
    </w:p>
    <w:p w:rsidR="00412F3B" w:rsidRPr="00A5339E" w:rsidRDefault="00064661" w:rsidP="00A5339E">
      <w:pPr>
        <w:spacing w:line="49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339E">
        <w:rPr>
          <w:rFonts w:ascii="仿宋_GB2312" w:eastAsia="仿宋_GB2312" w:hint="eastAsia"/>
          <w:sz w:val="28"/>
          <w:szCs w:val="28"/>
        </w:rPr>
        <w:t>1</w:t>
      </w:r>
      <w:r w:rsidR="00232F90" w:rsidRPr="00A5339E">
        <w:rPr>
          <w:rFonts w:ascii="仿宋_GB2312" w:eastAsia="仿宋_GB2312" w:hint="eastAsia"/>
          <w:sz w:val="28"/>
          <w:szCs w:val="28"/>
        </w:rPr>
        <w:t>．</w:t>
      </w:r>
      <w:r w:rsidRPr="00A5339E">
        <w:rPr>
          <w:rFonts w:ascii="仿宋_GB2312" w:eastAsia="仿宋_GB2312" w:hint="eastAsia"/>
          <w:sz w:val="28"/>
          <w:szCs w:val="28"/>
        </w:rPr>
        <w:t>本课题类别为我校校本课题申报立项工作服务，希望产生一批具有特色的高质量的校本课题。</w:t>
      </w:r>
    </w:p>
    <w:p w:rsidR="00412F3B" w:rsidRPr="00A5339E" w:rsidRDefault="00064661" w:rsidP="00A5339E">
      <w:pPr>
        <w:spacing w:line="49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339E">
        <w:rPr>
          <w:rFonts w:ascii="仿宋_GB2312" w:eastAsia="仿宋_GB2312" w:hint="eastAsia"/>
          <w:sz w:val="28"/>
          <w:szCs w:val="28"/>
        </w:rPr>
        <w:t>2</w:t>
      </w:r>
      <w:r w:rsidR="00232F90" w:rsidRPr="00A5339E">
        <w:rPr>
          <w:rFonts w:ascii="仿宋_GB2312" w:eastAsia="仿宋_GB2312" w:hint="eastAsia"/>
          <w:sz w:val="28"/>
          <w:szCs w:val="28"/>
        </w:rPr>
        <w:t>．</w:t>
      </w:r>
      <w:r w:rsidRPr="00A5339E">
        <w:rPr>
          <w:rFonts w:ascii="仿宋_GB2312" w:eastAsia="仿宋_GB2312" w:hint="eastAsia"/>
          <w:sz w:val="28"/>
          <w:szCs w:val="28"/>
        </w:rPr>
        <w:t>课题类别不等同于课题名称，应用和落实的过程应是进一步分解和细化的过程。</w:t>
      </w:r>
    </w:p>
    <w:p w:rsidR="00412F3B" w:rsidRPr="00A5339E" w:rsidRDefault="00064661" w:rsidP="00A5339E">
      <w:pPr>
        <w:spacing w:line="49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A5339E">
        <w:rPr>
          <w:rFonts w:ascii="仿宋_GB2312" w:eastAsia="仿宋_GB2312" w:hint="eastAsia"/>
          <w:sz w:val="28"/>
          <w:szCs w:val="28"/>
        </w:rPr>
        <w:t>3</w:t>
      </w:r>
      <w:r w:rsidR="00232F90" w:rsidRPr="00A5339E">
        <w:rPr>
          <w:rFonts w:ascii="仿宋_GB2312" w:eastAsia="仿宋_GB2312" w:hint="eastAsia"/>
          <w:sz w:val="28"/>
          <w:szCs w:val="28"/>
        </w:rPr>
        <w:t>．</w:t>
      </w:r>
      <w:r w:rsidRPr="00A5339E">
        <w:rPr>
          <w:rFonts w:ascii="仿宋_GB2312" w:eastAsia="仿宋_GB2312" w:hint="eastAsia"/>
          <w:sz w:val="28"/>
          <w:szCs w:val="28"/>
        </w:rPr>
        <w:t>课题类别仅为教师在制定研究课题时提供基本思路，希望各位教师创造性地选择更适合自身实际、更具有实效性的课题。</w:t>
      </w:r>
    </w:p>
    <w:p w:rsidR="00412F3B" w:rsidRPr="00A5339E" w:rsidRDefault="00064661" w:rsidP="00A5339E">
      <w:pPr>
        <w:spacing w:line="490" w:lineRule="exact"/>
        <w:ind w:firstLineChars="200" w:firstLine="560"/>
        <w:rPr>
          <w:rFonts w:ascii="仿宋_GB2312" w:eastAsia="仿宋_GB2312"/>
          <w:spacing w:val="-4"/>
          <w:sz w:val="28"/>
          <w:szCs w:val="28"/>
        </w:rPr>
      </w:pPr>
      <w:r w:rsidRPr="00A5339E">
        <w:rPr>
          <w:rFonts w:ascii="仿宋_GB2312" w:eastAsia="仿宋_GB2312" w:hint="eastAsia"/>
          <w:sz w:val="28"/>
          <w:szCs w:val="28"/>
        </w:rPr>
        <w:t>4</w:t>
      </w:r>
      <w:r w:rsidR="00232F90" w:rsidRPr="00A5339E">
        <w:rPr>
          <w:rFonts w:ascii="仿宋_GB2312" w:eastAsia="仿宋_GB2312" w:hint="eastAsia"/>
          <w:sz w:val="28"/>
          <w:szCs w:val="28"/>
        </w:rPr>
        <w:t>．</w:t>
      </w:r>
      <w:r w:rsidRPr="00A5339E">
        <w:rPr>
          <w:rFonts w:ascii="仿宋_GB2312" w:eastAsia="仿宋_GB2312" w:hint="eastAsia"/>
          <w:sz w:val="28"/>
          <w:szCs w:val="28"/>
        </w:rPr>
        <w:t>选题应从教育发展和教育教学工作的实际出发，有一定的创</w:t>
      </w:r>
      <w:r w:rsidRPr="00A5339E">
        <w:rPr>
          <w:rFonts w:ascii="仿宋_GB2312" w:eastAsia="仿宋_GB2312" w:hint="eastAsia"/>
          <w:spacing w:val="-4"/>
          <w:sz w:val="28"/>
          <w:szCs w:val="28"/>
        </w:rPr>
        <w:t>新性和前瞻性，实事求是，量力而行，避免盲目求新、求异的现象，要有针对性和可操作性，要求具备较完善的研究条件和一定的研究能力。</w:t>
      </w:r>
    </w:p>
    <w:sectPr w:rsidR="00412F3B" w:rsidRPr="00A5339E" w:rsidSect="00B0261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BC2" w:rsidRDefault="00BD1BC2" w:rsidP="00232F90">
      <w:r>
        <w:separator/>
      </w:r>
    </w:p>
  </w:endnote>
  <w:endnote w:type="continuationSeparator" w:id="1">
    <w:p w:rsidR="00BD1BC2" w:rsidRDefault="00BD1BC2" w:rsidP="00232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8654314"/>
      <w:docPartObj>
        <w:docPartGallery w:val="Page Numbers (Bottom of Page)"/>
        <w:docPartUnique/>
      </w:docPartObj>
    </w:sdtPr>
    <w:sdtContent>
      <w:p w:rsidR="00232F90" w:rsidRDefault="00B0261F">
        <w:pPr>
          <w:pStyle w:val="a4"/>
          <w:jc w:val="center"/>
        </w:pPr>
        <w:r>
          <w:fldChar w:fldCharType="begin"/>
        </w:r>
        <w:r w:rsidR="00232F90">
          <w:instrText>PAGE   \* MERGEFORMAT</w:instrText>
        </w:r>
        <w:r>
          <w:fldChar w:fldCharType="separate"/>
        </w:r>
        <w:r w:rsidR="006251E3" w:rsidRPr="006251E3">
          <w:rPr>
            <w:noProof/>
            <w:lang w:val="zh-CN" w:eastAsia="zh-CN"/>
          </w:rPr>
          <w:t>5</w:t>
        </w:r>
        <w:r>
          <w:fldChar w:fldCharType="end"/>
        </w:r>
      </w:p>
    </w:sdtContent>
  </w:sdt>
  <w:p w:rsidR="00232F90" w:rsidRDefault="00232F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BC2" w:rsidRDefault="00BD1BC2" w:rsidP="00232F90">
      <w:r>
        <w:separator/>
      </w:r>
    </w:p>
  </w:footnote>
  <w:footnote w:type="continuationSeparator" w:id="1">
    <w:p w:rsidR="00BD1BC2" w:rsidRDefault="00BD1BC2" w:rsidP="00232F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713"/>
    <w:rsid w:val="00064661"/>
    <w:rsid w:val="00160284"/>
    <w:rsid w:val="001D2CFD"/>
    <w:rsid w:val="00232C81"/>
    <w:rsid w:val="00232F90"/>
    <w:rsid w:val="00315617"/>
    <w:rsid w:val="00330713"/>
    <w:rsid w:val="0033664D"/>
    <w:rsid w:val="00412F3B"/>
    <w:rsid w:val="00500953"/>
    <w:rsid w:val="00506839"/>
    <w:rsid w:val="006251E3"/>
    <w:rsid w:val="006309CA"/>
    <w:rsid w:val="006536B6"/>
    <w:rsid w:val="0066565A"/>
    <w:rsid w:val="006C796A"/>
    <w:rsid w:val="00854E7E"/>
    <w:rsid w:val="008A0544"/>
    <w:rsid w:val="008A433F"/>
    <w:rsid w:val="008F6423"/>
    <w:rsid w:val="008F6B5A"/>
    <w:rsid w:val="00906EBB"/>
    <w:rsid w:val="00970133"/>
    <w:rsid w:val="00974EC1"/>
    <w:rsid w:val="00A5339E"/>
    <w:rsid w:val="00B0261F"/>
    <w:rsid w:val="00B45109"/>
    <w:rsid w:val="00BD1BC2"/>
    <w:rsid w:val="00C510AB"/>
    <w:rsid w:val="00C57D05"/>
    <w:rsid w:val="00C873FD"/>
    <w:rsid w:val="00CE2DE8"/>
    <w:rsid w:val="00D15591"/>
    <w:rsid w:val="00D96681"/>
    <w:rsid w:val="00DB0CC6"/>
    <w:rsid w:val="00E7402E"/>
    <w:rsid w:val="00F97A6D"/>
    <w:rsid w:val="6D915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61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B0261F"/>
    <w:pPr>
      <w:widowControl/>
      <w:pBdr>
        <w:bottom w:val="single" w:sz="12" w:space="1" w:color="365F91" w:themeColor="accent1" w:themeShade="BF"/>
      </w:pBdr>
      <w:spacing w:before="600" w:after="8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4"/>
      <w:lang w:eastAsia="en-US" w:bidi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B0261F"/>
    <w:pPr>
      <w:widowControl/>
      <w:pBdr>
        <w:bottom w:val="single" w:sz="8" w:space="1" w:color="4F81BD" w:themeColor="accent1"/>
      </w:pBdr>
      <w:spacing w:before="20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24"/>
      <w:lang w:eastAsia="en-US" w:bidi="en-US"/>
    </w:rPr>
  </w:style>
  <w:style w:type="paragraph" w:styleId="3">
    <w:name w:val="heading 3"/>
    <w:basedOn w:val="a"/>
    <w:next w:val="a"/>
    <w:link w:val="3Char"/>
    <w:uiPriority w:val="9"/>
    <w:unhideWhenUsed/>
    <w:qFormat/>
    <w:rsid w:val="00B0261F"/>
    <w:pPr>
      <w:widowControl/>
      <w:pBdr>
        <w:bottom w:val="single" w:sz="4" w:space="1" w:color="95B3D7" w:themeColor="accent1" w:themeTint="99"/>
      </w:pBdr>
      <w:spacing w:before="200" w:after="80"/>
      <w:jc w:val="left"/>
      <w:outlineLvl w:val="2"/>
    </w:pPr>
    <w:rPr>
      <w:rFonts w:asciiTheme="majorHAnsi" w:eastAsiaTheme="majorEastAsia" w:hAnsiTheme="majorHAnsi" w:cstheme="majorBidi"/>
      <w:color w:val="4F81BD" w:themeColor="accent1"/>
      <w:kern w:val="0"/>
      <w:sz w:val="24"/>
      <w:lang w:eastAsia="en-US" w:bidi="en-US"/>
    </w:rPr>
  </w:style>
  <w:style w:type="paragraph" w:styleId="4">
    <w:name w:val="heading 4"/>
    <w:basedOn w:val="a"/>
    <w:next w:val="a"/>
    <w:link w:val="4Char"/>
    <w:uiPriority w:val="9"/>
    <w:unhideWhenUsed/>
    <w:qFormat/>
    <w:rsid w:val="00B0261F"/>
    <w:pPr>
      <w:widowControl/>
      <w:pBdr>
        <w:bottom w:val="single" w:sz="4" w:space="2" w:color="B8CCE4" w:themeColor="accent1" w:themeTint="66"/>
      </w:pBdr>
      <w:spacing w:before="200" w:after="80"/>
      <w:jc w:val="left"/>
      <w:outlineLvl w:val="3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4"/>
      <w:lang w:eastAsia="en-US" w:bidi="en-US"/>
    </w:rPr>
  </w:style>
  <w:style w:type="paragraph" w:styleId="5">
    <w:name w:val="heading 5"/>
    <w:basedOn w:val="a"/>
    <w:next w:val="a"/>
    <w:link w:val="5Char"/>
    <w:uiPriority w:val="9"/>
    <w:unhideWhenUsed/>
    <w:qFormat/>
    <w:rsid w:val="00B0261F"/>
    <w:pPr>
      <w:widowControl/>
      <w:spacing w:before="200" w:after="80"/>
      <w:jc w:val="left"/>
      <w:outlineLvl w:val="4"/>
    </w:pPr>
    <w:rPr>
      <w:rFonts w:asciiTheme="majorHAnsi" w:eastAsiaTheme="majorEastAsia" w:hAnsiTheme="majorHAnsi" w:cstheme="majorBidi"/>
      <w:color w:val="4F81BD" w:themeColor="accent1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B0261F"/>
    <w:pPr>
      <w:widowControl/>
      <w:spacing w:before="280" w:after="100"/>
      <w:jc w:val="left"/>
      <w:outlineLvl w:val="5"/>
    </w:pPr>
    <w:rPr>
      <w:rFonts w:asciiTheme="majorHAnsi" w:eastAsiaTheme="majorEastAsia" w:hAnsiTheme="majorHAnsi" w:cstheme="majorBidi"/>
      <w:i/>
      <w:iCs/>
      <w:color w:val="4F81BD" w:themeColor="accent1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261F"/>
    <w:pPr>
      <w:widowControl/>
      <w:spacing w:before="320" w:after="100"/>
      <w:jc w:val="left"/>
      <w:outlineLvl w:val="6"/>
    </w:pPr>
    <w:rPr>
      <w:rFonts w:asciiTheme="majorHAnsi" w:eastAsiaTheme="majorEastAsia" w:hAnsiTheme="majorHAnsi" w:cstheme="majorBidi"/>
      <w:b/>
      <w:bCs/>
      <w:color w:val="9BBB59" w:themeColor="accent3"/>
      <w:kern w:val="0"/>
      <w:sz w:val="20"/>
      <w:szCs w:val="20"/>
      <w:lang w:eastAsia="en-US" w:bidi="en-US"/>
    </w:rPr>
  </w:style>
  <w:style w:type="paragraph" w:styleId="8">
    <w:name w:val="heading 8"/>
    <w:basedOn w:val="a"/>
    <w:next w:val="a"/>
    <w:link w:val="8Char"/>
    <w:uiPriority w:val="9"/>
    <w:unhideWhenUsed/>
    <w:qFormat/>
    <w:rsid w:val="00B0261F"/>
    <w:pPr>
      <w:widowControl/>
      <w:spacing w:before="320" w:after="10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unhideWhenUsed/>
    <w:qFormat/>
    <w:rsid w:val="00B0261F"/>
    <w:pPr>
      <w:widowControl/>
      <w:spacing w:before="320" w:after="100"/>
      <w:jc w:val="left"/>
      <w:outlineLvl w:val="8"/>
    </w:pPr>
    <w:rPr>
      <w:rFonts w:asciiTheme="majorHAnsi" w:eastAsiaTheme="majorEastAsia" w:hAnsiTheme="majorHAnsi" w:cstheme="majorBidi"/>
      <w:i/>
      <w:iCs/>
      <w:color w:val="9BBB59" w:themeColor="accent3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B0261F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B0261F"/>
    <w:pPr>
      <w:widowControl/>
      <w:tabs>
        <w:tab w:val="center" w:pos="4153"/>
        <w:tab w:val="right" w:pos="8306"/>
      </w:tabs>
      <w:snapToGrid w:val="0"/>
      <w:ind w:firstLine="360"/>
      <w:jc w:val="left"/>
    </w:pPr>
    <w:rPr>
      <w:rFonts w:asciiTheme="minorHAnsi" w:eastAsiaTheme="minorEastAsia" w:hAnsiTheme="minorHAnsi" w:cstheme="minorBidi"/>
      <w:kern w:val="0"/>
      <w:sz w:val="18"/>
      <w:szCs w:val="18"/>
      <w:lang w:eastAsia="en-US" w:bidi="en-US"/>
    </w:rPr>
  </w:style>
  <w:style w:type="paragraph" w:styleId="a5">
    <w:name w:val="header"/>
    <w:basedOn w:val="a"/>
    <w:link w:val="Char0"/>
    <w:uiPriority w:val="99"/>
    <w:unhideWhenUsed/>
    <w:rsid w:val="00B0261F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="360"/>
      <w:jc w:val="center"/>
    </w:pPr>
    <w:rPr>
      <w:rFonts w:asciiTheme="minorHAnsi" w:eastAsiaTheme="minorEastAsia" w:hAnsiTheme="minorHAnsi" w:cstheme="minorBidi"/>
      <w:kern w:val="0"/>
      <w:sz w:val="18"/>
      <w:szCs w:val="18"/>
      <w:lang w:eastAsia="en-US" w:bidi="en-US"/>
    </w:rPr>
  </w:style>
  <w:style w:type="paragraph" w:styleId="a6">
    <w:name w:val="Subtitle"/>
    <w:basedOn w:val="a"/>
    <w:next w:val="a"/>
    <w:link w:val="Char1"/>
    <w:uiPriority w:val="11"/>
    <w:qFormat/>
    <w:rsid w:val="00B0261F"/>
    <w:pPr>
      <w:widowControl/>
      <w:spacing w:before="200" w:after="900"/>
      <w:jc w:val="right"/>
    </w:pPr>
    <w:rPr>
      <w:rFonts w:asciiTheme="minorHAnsi" w:eastAsiaTheme="minorEastAsia" w:hAnsiTheme="minorHAnsi" w:cstheme="minorBidi"/>
      <w:i/>
      <w:iCs/>
      <w:kern w:val="0"/>
      <w:sz w:val="24"/>
      <w:lang w:eastAsia="en-US" w:bidi="en-US"/>
    </w:rPr>
  </w:style>
  <w:style w:type="paragraph" w:styleId="a7">
    <w:name w:val="Title"/>
    <w:basedOn w:val="a"/>
    <w:next w:val="a"/>
    <w:link w:val="Char2"/>
    <w:uiPriority w:val="10"/>
    <w:qFormat/>
    <w:rsid w:val="00B0261F"/>
    <w:pPr>
      <w:widowControl/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60"/>
      <w:szCs w:val="60"/>
      <w:lang w:eastAsia="en-US" w:bidi="en-US"/>
    </w:rPr>
  </w:style>
  <w:style w:type="character" w:styleId="a8">
    <w:name w:val="Strong"/>
    <w:basedOn w:val="a0"/>
    <w:uiPriority w:val="22"/>
    <w:qFormat/>
    <w:rsid w:val="00B0261F"/>
    <w:rPr>
      <w:b/>
      <w:bCs/>
      <w:spacing w:val="0"/>
    </w:rPr>
  </w:style>
  <w:style w:type="character" w:styleId="a9">
    <w:name w:val="Emphasis"/>
    <w:uiPriority w:val="20"/>
    <w:qFormat/>
    <w:rsid w:val="00B0261F"/>
    <w:rPr>
      <w:b/>
      <w:bCs/>
      <w:i/>
      <w:iCs/>
      <w:color w:val="5A5A5A" w:themeColor="text1" w:themeTint="A5"/>
    </w:rPr>
  </w:style>
  <w:style w:type="character" w:customStyle="1" w:styleId="1Char">
    <w:name w:val="标题 1 Char"/>
    <w:basedOn w:val="a0"/>
    <w:link w:val="1"/>
    <w:uiPriority w:val="9"/>
    <w:rsid w:val="00B0261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B0261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B0261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B0261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B0261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rsid w:val="00B0261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rsid w:val="00B0261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rsid w:val="00B0261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B0261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rsid w:val="00B0261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rsid w:val="00B0261F"/>
    <w:rPr>
      <w:rFonts w:asciiTheme="minorHAnsi"/>
      <w:i/>
      <w:iCs/>
      <w:sz w:val="24"/>
      <w:szCs w:val="24"/>
    </w:rPr>
  </w:style>
  <w:style w:type="paragraph" w:styleId="aa">
    <w:name w:val="No Spacing"/>
    <w:basedOn w:val="a"/>
    <w:link w:val="Char3"/>
    <w:uiPriority w:val="1"/>
    <w:qFormat/>
    <w:rsid w:val="00B0261F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Char3">
    <w:name w:val="无间隔 Char"/>
    <w:basedOn w:val="a0"/>
    <w:link w:val="aa"/>
    <w:uiPriority w:val="1"/>
    <w:rsid w:val="00B0261F"/>
  </w:style>
  <w:style w:type="paragraph" w:styleId="ab">
    <w:name w:val="List Paragraph"/>
    <w:basedOn w:val="a"/>
    <w:uiPriority w:val="34"/>
    <w:qFormat/>
    <w:rsid w:val="00B0261F"/>
    <w:pPr>
      <w:widowControl/>
      <w:ind w:left="720" w:firstLine="36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B0261F"/>
    <w:pPr>
      <w:widowControl/>
      <w:ind w:firstLine="360"/>
      <w:jc w:val="left"/>
    </w:pPr>
    <w:rPr>
      <w:rFonts w:asciiTheme="majorHAnsi" w:eastAsiaTheme="majorEastAsia" w:hAnsiTheme="majorHAnsi" w:cstheme="majorBidi"/>
      <w:i/>
      <w:iCs/>
      <w:color w:val="5A5A5A" w:themeColor="text1" w:themeTint="A5"/>
      <w:kern w:val="0"/>
      <w:sz w:val="22"/>
      <w:szCs w:val="22"/>
      <w:lang w:eastAsia="en-US" w:bidi="en-US"/>
    </w:rPr>
  </w:style>
  <w:style w:type="character" w:customStyle="1" w:styleId="Char4">
    <w:name w:val="引用 Char"/>
    <w:basedOn w:val="a0"/>
    <w:link w:val="ac"/>
    <w:uiPriority w:val="29"/>
    <w:rsid w:val="00B0261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Char5"/>
    <w:uiPriority w:val="30"/>
    <w:qFormat/>
    <w:rsid w:val="00B0261F"/>
    <w:pPr>
      <w:widowControl/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 w:firstLine="360"/>
      <w:jc w:val="left"/>
    </w:pPr>
    <w:rPr>
      <w:rFonts w:asciiTheme="majorHAnsi" w:eastAsiaTheme="majorEastAsia" w:hAnsiTheme="majorHAnsi" w:cstheme="majorBidi"/>
      <w:i/>
      <w:iCs/>
      <w:color w:val="FFFFFF" w:themeColor="background1"/>
      <w:kern w:val="0"/>
      <w:sz w:val="24"/>
      <w:lang w:eastAsia="en-US" w:bidi="en-US"/>
    </w:rPr>
  </w:style>
  <w:style w:type="character" w:customStyle="1" w:styleId="Char5">
    <w:name w:val="明显引用 Char"/>
    <w:basedOn w:val="a0"/>
    <w:link w:val="ad"/>
    <w:uiPriority w:val="30"/>
    <w:rsid w:val="00B0261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0">
    <w:name w:val="不明显强调1"/>
    <w:uiPriority w:val="19"/>
    <w:qFormat/>
    <w:rsid w:val="00B0261F"/>
    <w:rPr>
      <w:i/>
      <w:iCs/>
      <w:color w:val="5A5A5A" w:themeColor="text1" w:themeTint="A5"/>
    </w:rPr>
  </w:style>
  <w:style w:type="character" w:customStyle="1" w:styleId="11">
    <w:name w:val="明显强调1"/>
    <w:uiPriority w:val="21"/>
    <w:qFormat/>
    <w:rsid w:val="00B0261F"/>
    <w:rPr>
      <w:b/>
      <w:bCs/>
      <w:i/>
      <w:iCs/>
      <w:color w:val="4F81BD" w:themeColor="accent1"/>
      <w:sz w:val="22"/>
      <w:szCs w:val="22"/>
    </w:rPr>
  </w:style>
  <w:style w:type="character" w:customStyle="1" w:styleId="12">
    <w:name w:val="不明显参考1"/>
    <w:uiPriority w:val="31"/>
    <w:qFormat/>
    <w:rsid w:val="00B0261F"/>
    <w:rPr>
      <w:color w:val="auto"/>
      <w:u w:val="single" w:color="9BBB59" w:themeColor="accent3"/>
    </w:rPr>
  </w:style>
  <w:style w:type="character" w:customStyle="1" w:styleId="13">
    <w:name w:val="明显参考1"/>
    <w:basedOn w:val="a0"/>
    <w:uiPriority w:val="32"/>
    <w:qFormat/>
    <w:rsid w:val="00B0261F"/>
    <w:rPr>
      <w:b/>
      <w:bCs/>
      <w:color w:val="76923C" w:themeColor="accent3" w:themeShade="BF"/>
      <w:u w:val="single" w:color="9BBB59" w:themeColor="accent3"/>
    </w:rPr>
  </w:style>
  <w:style w:type="character" w:customStyle="1" w:styleId="14">
    <w:name w:val="书籍标题1"/>
    <w:basedOn w:val="a0"/>
    <w:uiPriority w:val="33"/>
    <w:qFormat/>
    <w:rsid w:val="00B0261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B0261F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rsid w:val="00B0261F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B026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362</Words>
  <Characters>2069</Characters>
  <Application>Microsoft Office Word</Application>
  <DocSecurity>0</DocSecurity>
  <Lines>17</Lines>
  <Paragraphs>4</Paragraphs>
  <ScaleCrop>false</ScaleCrop>
  <Company>china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17</cp:revision>
  <dcterms:created xsi:type="dcterms:W3CDTF">2017-10-25T07:41:00Z</dcterms:created>
  <dcterms:modified xsi:type="dcterms:W3CDTF">2017-10-31T00:49:00Z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