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12F" w:rsidRDefault="007F212F" w:rsidP="007F212F">
      <w:pPr>
        <w:ind w:firstLineChars="571" w:firstLine="1599"/>
        <w:jc w:val="left"/>
        <w:rPr>
          <w:rFonts w:ascii="微软雅黑" w:eastAsia="微软雅黑" w:hAnsi="微软雅黑" w:cs="宋体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班主任要以丈母娘的心态来培养男生</w:t>
      </w:r>
    </w:p>
    <w:p w:rsidR="00515995" w:rsidRPr="00766838" w:rsidRDefault="00515995" w:rsidP="00515995">
      <w:pPr>
        <w:ind w:firstLineChars="221" w:firstLine="619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从外面开完会回来，我满心喜悦地踱着步子进到办公室，然后整个人都不好了！为啥呢？三桶垃圾得意地盘踞在办公室前门的打印机旁，有一桶还堆成了金字塔。这是谁干的？太可恶了！太失职了！</w:t>
      </w:r>
    </w:p>
    <w:p w:rsidR="00515995" w:rsidRPr="00766838" w:rsidRDefault="00515995" w:rsidP="00515995">
      <w:pPr>
        <w:ind w:firstLineChars="221" w:firstLine="619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我一边在脑里搜索渎职者，一边拍照。拍好照，渎职者也被我搜出来了，竟然是老实巴交的小宏。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我走进教室，小宏正在跟同学谈天嬉笑，我心平气和地说：“小宏，办公室的垃圾你处理了？”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小宏一脸泰然，不以为然地说：“是啊，我处理啦。”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我一声不吭，拽着小宏的手臂旋风一般窜出教室再旋到办公室的垃圾旁，指着三桶傲然挺立的垃圾，厉声说：“这是什么？”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小宏不敢狡辩，弯腰低头有气无力地提着一桶垃圾转身欲走。我拽着他肩膀一扭，沉声喝骂道：“你没吃饭？我一根手指头都可以勾起一桶，你一个初三的大男孩，你提一桶，你说得过去吗？你！”小宏没有吱声，提了两桶垃圾慢悠悠下楼去了。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各位读者，你们是不是吓倒了？是不是觉得我倚老卖老，以大欺小、以强凌弱？看起来是这么回事。但在我看来，我是万分叹息小宏没有早点遇到我这个“凶人”，以至于错过了最好的成长时期！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说起这个小宏，几乎每个老师都会忽视他，但我看到了这个孩子今后的人生一定是充满了艰辛与不顺，我这心里头真是好着急。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他成绩很不好，但看起来很努力。所以即便他每次考试分数难看，老师也不会找他麻烦。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lastRenderedPageBreak/>
        <w:t>他也从不惹事。即便跟同学偶尔过下招，那也是无伤大雅，无碍大局。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他也从不骂人，应该说，他根本不敢骂人，他没有骂人的勇气和口才，他除了黑着脸生闷气之外没有其他法子。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他也不抛头露面，也不广交朋友。来来去去都是一个人闷闷不乐的样子。偶尔跟几个同学玩玩，都是小学低年级那些把戏。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他也不看书，我给他的《猫武士》看了很久还没看完。其他的书，根本就不正眼瞧一下，他说看着心累，也看不懂。</w:t>
      </w:r>
    </w:p>
    <w:p w:rsidR="00515995" w:rsidRPr="00766838" w:rsidRDefault="00515995" w:rsidP="00515995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小宏虽然成绩不优秀，也不喜欢读书，但是作为老师，我对他没有任何负评。即便有些不满意，但我可以等，我有花苞心态，我尊重教育是慢的艺术。所以，我会以一种期待的心情来见证小宏的成长！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但是，假定我是个丈母娘呢？小宏要做我的女婿呢？我会怎么做？明确答复，一个字：滚！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丈母娘挑女婿，挑啥来着？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第一，是不是要看身体？小宏今年</w:t>
      </w:r>
      <w:r w:rsidRPr="00766838">
        <w:rPr>
          <w:rFonts w:ascii="微软雅黑" w:eastAsia="微软雅黑" w:hAnsi="微软雅黑" w:cs="宋体"/>
          <w:color w:val="003399"/>
          <w:sz w:val="28"/>
          <w:szCs w:val="28"/>
        </w:rPr>
        <w:t>15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岁了，可是他身材矮小，身体羸弱，到小学去看看，很多四年级的男孩都比他高大壮实！这么个羸弱小伙，丈母娘看得上吗？身体都不好，岂不害了自己闺女？现在的生活，不少吃穿，不缺用度，小宏为啥跟个废材一样呢？据他妈说，吃东西挑三拣四，并且从不运动，每天跟个小猫一样窝在家里不出门。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第二，是不是要看做事主动不主动？尤其是看喜不喜欢做家务！小宏做事主动吗？要是主动的话，也不会出现三桶垃圾并排迎风招展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lastRenderedPageBreak/>
        <w:t>的奇葩景象了。据小宏妈说，小宏从小到大，从来不做一点家务，饭来不想张口，衣来也不想伸手，扫帚倒在地上也不会伸手拣起来，放学回家，什么事情都不做，就一个字：玩！玩玩玩，玩手机，玩电脑，走着玩，躺着玩，坐着玩，甚至纯玩。一个从来不做家务的孩子，责任感哪里来？一个不会做家务，并且也极端不愿意做家务的男孩，怎么懂得心疼自己的老婆？丈母娘会挑这样的女婿吗？除非她跟自己的女儿是世仇！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第三，是不是要看有没有挣钱的本事？为娘的，当然希望自己的女儿嫁个有钱人，免得今后缺钱紧手过苦日子。但如果实在遇不到这样的宝贝男，能找一个会挣钱的女婿也不错。所以，潜力股男孩是大多数丈母娘的选择对象。那么小宏呢？他有挣钱的本事吗？成绩不好就算了吧，你得喜欢读书吧，你不喜欢读书也就罢了，你得喜欢做事吧，你不喜欢做家务事就算了吧，你得做点其他手头活吧，那你手头活也不想做，你头脑活络点，嘴巴甜一点，情商高一点，今后也能混口不错的饭吃。可他就是什么都不想做，只想懒懒地看着手机，躺着，坐着，你打几个滚也好呢，可他偏偏就只做个安安静静的纯玩男子。哪个丈母娘愿意支持自己的女儿嫁一个连玩都玩不出味道的男孩？她有病吗？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第四，是不是要看有没有哄人的情趣？女人嫁人，如果没有人才，那就看钱财，如果没有钱财，那你总得有点趣味。跟一个无趣的男人生活在一起，无聊透顶。无才无色，无财无趣，拿来干什么？买三根香当菩萨一样供起来啊？丈母娘游戏人间，经历风月，跟什么样的男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lastRenderedPageBreak/>
        <w:t>人在一起更幸福更快乐，她难道不懂啊？像小宏这种跟同性难成兄弟，跟异性难成知己的男孩，显然是毫无生气毫无趣味的男孩，丈母娘怎么可能看得上呢？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当然，如果这一切都不符合丈母娘的要求。但如果家有高楼万丈，金钱万贯，三世子孙都用不完，或许，世俗的丈母娘会主动把她的女儿送上门来。但，小宏他是吗？说实话，他家还靠低保生活呢。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我是不是扯远了？一个班主任，有必要考虑那么多吗？成绩起不来，那是他智不如人，还有，各位看他的生命状态，成绩可能好吗？只要尽心尽力了，一切就</w:t>
      </w:r>
      <w:r w:rsidRPr="00766838">
        <w:rPr>
          <w:rFonts w:ascii="微软雅黑" w:eastAsia="微软雅黑" w:hAnsi="微软雅黑" w:cs="宋体"/>
          <w:color w:val="003399"/>
          <w:sz w:val="28"/>
          <w:szCs w:val="28"/>
        </w:rPr>
        <w:t>OK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了。干嘛把丈母娘的心都操了？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我们的教育，可怕就可怕在这里。我们只管问身边的孩子要分数，却从来不关心他的心灵是否成长，从不为他今后的美好人生做一些铺垫。不想想现在给孩子一个松散的少年，今后谁来给他一个压力山大的中年？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为什么用老师的眼光去小宏，我看不出什么问题？可是用丈母娘的眼光去衡量他的时候，他却是一个决不可能入选的角色呢？那是因为当老师的，过滤了学生今后的俗世人生，忽略了每个孩子长大都要入世过世俗生活的事实。老师只想到把知识传递给学生，然后让学生进考场，考出皆大欢喜的分数，以为这就是教育的成功。我只能说，那是当教练成功好不好？孩子们需要的不仅仅是教练，还有人生的导师。因此，教师必须要为孩子做长远的考虑，教他3年，最好为他做30年的考虑，给他的生命做好铺垫，因为，孩子在他的成长过程中，每做一件事，都在为他今后的人生埋下伏笔。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lastRenderedPageBreak/>
        <w:t>回头说我之前那女汉子的霸道作风，以及凌厉不容置疑的语气，令小宏极度不爽，一张小脸黑了很久。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中午，我招手让小宏到我身边，温言细语（小宏曾经说过他最喜欢的就是温柔的老师），并且略带幽默，说：“如果按照丈母娘的要求，你严重不合格。”然后按照上述所说跟小宏分析了一遍，结果把他分析得咧嘴直笑。我脸色一整，严肃地说：“听起来好笑，做起来好难，你不好好改进自己，今后过起日子来好凄惶。”</w:t>
      </w:r>
    </w:p>
    <w:p w:rsidR="00515995" w:rsidRPr="00766838" w:rsidRDefault="00515995" w:rsidP="00515995">
      <w:pPr>
        <w:ind w:firstLine="57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小宏拒绝成长，很大原因跟他的父母教养方式有关。他的父亲对小宏态度上粗暴，行为上忽略，母亲则态度上懦弱，行为上纵容。但如果，我们当老师的，能够早点发现，适时干涉，能够坐下来以更长远的眼光跟小宏的母亲做深度交流的话，小宏的问题是可以得到解决的。事实上，我以未来婆婆的身份跟小宏的妈妈坦诚交流，遥望了她如果不好好教育自己的孩子，她这个婆婆今后必定受苦。小宏妈妈大赞我说得句句在理，说要是早有老师这样跟她交流，她也会早点引起重视。我也为小宏妈妈她支了招，我教她今后一定要以丈母娘的要求去训练自己的孩子，不要怕得罪小孩，也不要轻易放弃自己的责任。小宏妈妈表示完全听我的，事后一定要好好地改变自己，督促小宏朝着丈母娘心中理想的女婿成长。</w:t>
      </w:r>
    </w:p>
    <w:p w:rsidR="00515995" w:rsidRPr="00766838" w:rsidRDefault="00515995" w:rsidP="00515995">
      <w:pPr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【艾岚心语】</w:t>
      </w:r>
    </w:p>
    <w:p w:rsidR="00515995" w:rsidRPr="00766838" w:rsidRDefault="00515995" w:rsidP="00515995">
      <w:pPr>
        <w:ind w:firstLine="555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Times New Roman" w:hint="eastAsia"/>
          <w:color w:val="003399"/>
          <w:sz w:val="28"/>
          <w:szCs w:val="28"/>
        </w:rPr>
        <w:t>常年生活在校园里的老师，很容易忽略俗世社会的残酷，因此，这些老师总是以一种脱离生活实际的理想标准去要求学生。殊不知，很多在社会上摸爬滚打的人，看穿了俗世社会的真相，觉得我们的老</w:t>
      </w:r>
      <w:r w:rsidRPr="00766838">
        <w:rPr>
          <w:rFonts w:ascii="微软雅黑" w:eastAsia="微软雅黑" w:hAnsi="微软雅黑" w:cs="Times New Roman" w:hint="eastAsia"/>
          <w:color w:val="003399"/>
          <w:sz w:val="28"/>
          <w:szCs w:val="28"/>
        </w:rPr>
        <w:lastRenderedPageBreak/>
        <w:t>师“又傻又天真”，心里难免生出一种小视。觉得你这一群老师，要不是政府出钱养着，你能干什么？事实上确乎如此，很多老师生存在体制之中，尽管对体制百般不满，但又没勇气离开体制，为何？在校园里待得太久，实在不适合在复杂多变的社会上混。</w:t>
      </w:r>
    </w:p>
    <w:p w:rsidR="00025849" w:rsidRDefault="00515995" w:rsidP="00515995">
      <w:pPr>
        <w:rPr>
          <w:rFonts w:hint="eastAsia"/>
        </w:rPr>
      </w:pPr>
      <w:r w:rsidRPr="00766838">
        <w:rPr>
          <w:rFonts w:ascii="微软雅黑" w:eastAsia="微软雅黑" w:hAnsi="微软雅黑" w:cs="Times New Roman" w:hint="eastAsia"/>
          <w:color w:val="003399"/>
          <w:sz w:val="28"/>
          <w:szCs w:val="28"/>
        </w:rPr>
        <w:t xml:space="preserve">但是，做老师的，不可以只有所谓的单纯。要知世故而不世故，要洞察这个社会的种种丑恶，却仍然在孜孜不倦地追求美好！要给学生播下希望的种子，但一定要守护好这些种子，千万不要在没有发芽的时候就腐烂了。要让学生看到未来的种种希望，但一定要教给孩子走向希望，实现希望的本事。如此，就要求教师不仅要雅，要单纯，要明事理，要清新脱俗，更要在雅俗之间切换，在单纯与复杂之间穿梭，在明事理与善忽悠之间变通，在清新脱俗与滚滚红尘之间随心所欲不逾矩。                                                 </w:t>
      </w:r>
    </w:p>
    <w:sectPr w:rsidR="00025849" w:rsidSect="000258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A80" w:rsidRDefault="00061A80" w:rsidP="007F212F">
      <w:pPr>
        <w:rPr>
          <w:rFonts w:hint="eastAsia"/>
        </w:rPr>
      </w:pPr>
      <w:r>
        <w:separator/>
      </w:r>
    </w:p>
  </w:endnote>
  <w:endnote w:type="continuationSeparator" w:id="0">
    <w:p w:rsidR="00061A80" w:rsidRDefault="00061A80" w:rsidP="007F212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A80" w:rsidRDefault="00061A80" w:rsidP="007F212F">
      <w:pPr>
        <w:rPr>
          <w:rFonts w:hint="eastAsia"/>
        </w:rPr>
      </w:pPr>
      <w:r>
        <w:separator/>
      </w:r>
    </w:p>
  </w:footnote>
  <w:footnote w:type="continuationSeparator" w:id="0">
    <w:p w:rsidR="00061A80" w:rsidRDefault="00061A80" w:rsidP="007F212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5995"/>
    <w:rsid w:val="00025849"/>
    <w:rsid w:val="00061A80"/>
    <w:rsid w:val="003526EB"/>
    <w:rsid w:val="00515995"/>
    <w:rsid w:val="007F212F"/>
    <w:rsid w:val="009C29B9"/>
    <w:rsid w:val="00A561FD"/>
    <w:rsid w:val="00F04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95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2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212F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2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212F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钟杰</dc:creator>
  <cp:lastModifiedBy>USER</cp:lastModifiedBy>
  <cp:revision>2</cp:revision>
  <dcterms:created xsi:type="dcterms:W3CDTF">2017-10-03T07:11:00Z</dcterms:created>
  <dcterms:modified xsi:type="dcterms:W3CDTF">2017-10-03T07:11:00Z</dcterms:modified>
</cp:coreProperties>
</file>