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eastAsiaTheme="minorEastAsia"/>
          <w:sz w:val="32"/>
          <w:szCs w:val="32"/>
          <w:highlight w:val="none"/>
        </w:rPr>
      </w:pPr>
      <w:r>
        <w:rPr>
          <w:rFonts w:hAnsiTheme="minorEastAsia" w:eastAsiaTheme="minorEastAsia"/>
          <w:sz w:val="32"/>
          <w:szCs w:val="32"/>
          <w:highlight w:val="none"/>
        </w:rPr>
        <w:t>附件</w:t>
      </w:r>
      <w:r>
        <w:rPr>
          <w:rFonts w:hint="eastAsia" w:eastAsiaTheme="minorEastAsia"/>
          <w:sz w:val="32"/>
          <w:szCs w:val="32"/>
          <w:highlight w:val="none"/>
          <w:lang w:val="en-US" w:eastAsia="zh-CN"/>
        </w:rPr>
        <w:t>1-4</w:t>
      </w:r>
      <w:r>
        <w:rPr>
          <w:rFonts w:hAnsiTheme="minorEastAsia" w:eastAsiaTheme="minorEastAsia"/>
          <w:sz w:val="32"/>
          <w:szCs w:val="32"/>
          <w:highlight w:val="none"/>
        </w:rPr>
        <w:t>：</w:t>
      </w:r>
    </w:p>
    <w:p>
      <w:pPr>
        <w:spacing w:line="580" w:lineRule="exact"/>
        <w:jc w:val="center"/>
        <w:rPr>
          <w:rFonts w:eastAsia="方正小标宋简体"/>
          <w:sz w:val="44"/>
          <w:szCs w:val="44"/>
        </w:rPr>
      </w:pPr>
      <w:r>
        <w:rPr>
          <w:rFonts w:eastAsia="方正小标宋简体"/>
          <w:sz w:val="44"/>
          <w:szCs w:val="44"/>
        </w:rPr>
        <w:t>申报材料清单</w:t>
      </w:r>
    </w:p>
    <w:p>
      <w:pPr>
        <w:spacing w:line="580" w:lineRule="exact"/>
        <w:ind w:firstLine="630"/>
        <w:jc w:val="center"/>
        <w:rPr>
          <w:b/>
          <w:bCs/>
          <w:sz w:val="44"/>
          <w:szCs w:val="44"/>
        </w:rPr>
      </w:pPr>
    </w:p>
    <w:p>
      <w:pPr>
        <w:spacing w:line="360" w:lineRule="auto"/>
        <w:ind w:firstLine="562" w:firstLineChars="200"/>
        <w:rPr>
          <w:rFonts w:eastAsiaTheme="minorEastAsia"/>
          <w:color w:val="auto"/>
          <w:sz w:val="28"/>
          <w:szCs w:val="28"/>
          <w:highlight w:val="none"/>
          <w:u w:val="none"/>
        </w:rPr>
      </w:pPr>
      <w:r>
        <w:rPr>
          <w:rFonts w:hAnsiTheme="minorEastAsia" w:eastAsiaTheme="minorEastAsia"/>
          <w:b/>
          <w:bCs/>
          <w:color w:val="auto"/>
          <w:sz w:val="28"/>
          <w:szCs w:val="28"/>
          <w:highlight w:val="none"/>
          <w:u w:val="none"/>
        </w:rPr>
        <w:t>说明：此申报材料清单仅适用于向市高</w:t>
      </w:r>
      <w:r>
        <w:rPr>
          <w:rFonts w:hint="eastAsia" w:hAnsiTheme="minorEastAsia" w:eastAsiaTheme="minorEastAsia"/>
          <w:b/>
          <w:bCs/>
          <w:color w:val="auto"/>
          <w:sz w:val="28"/>
          <w:szCs w:val="28"/>
          <w:highlight w:val="none"/>
          <w:u w:val="none"/>
          <w:lang w:eastAsia="zh-CN"/>
        </w:rPr>
        <w:t>级</w:t>
      </w:r>
      <w:r>
        <w:rPr>
          <w:rFonts w:hAnsiTheme="minorEastAsia" w:eastAsiaTheme="minorEastAsia"/>
          <w:b/>
          <w:bCs/>
          <w:color w:val="auto"/>
          <w:sz w:val="28"/>
          <w:szCs w:val="28"/>
          <w:highlight w:val="none"/>
          <w:u w:val="none"/>
        </w:rPr>
        <w:t>评委会和市教育局中、初级评委会申报评审对象。报送各县（市、区）评委会的，按所在县（市、区）评委会通知要求报送材料。</w:t>
      </w:r>
    </w:p>
    <w:p>
      <w:pPr>
        <w:spacing w:line="360" w:lineRule="auto"/>
        <w:ind w:firstLine="560" w:firstLineChars="200"/>
        <w:jc w:val="left"/>
        <w:rPr>
          <w:rFonts w:eastAsiaTheme="minorEastAsia"/>
          <w:color w:val="auto"/>
          <w:sz w:val="28"/>
          <w:szCs w:val="28"/>
          <w:highlight w:val="none"/>
          <w:u w:val="none"/>
        </w:rPr>
      </w:pP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广东省中小学教师职称评审推荐表（要求</w:t>
      </w:r>
      <w:r>
        <w:rPr>
          <w:rFonts w:eastAsiaTheme="minorEastAsia"/>
          <w:color w:val="auto"/>
          <w:sz w:val="28"/>
          <w:szCs w:val="28"/>
          <w:highlight w:val="none"/>
          <w:u w:val="none"/>
        </w:rPr>
        <w:t>A3</w:t>
      </w:r>
      <w:r>
        <w:rPr>
          <w:rFonts w:hAnsiTheme="minorEastAsia" w:eastAsiaTheme="minorEastAsia"/>
          <w:color w:val="auto"/>
          <w:sz w:val="28"/>
          <w:szCs w:val="28"/>
          <w:highlight w:val="none"/>
          <w:u w:val="none"/>
        </w:rPr>
        <w:t>单面打印，不能复印或剪贴，提交原件</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份，复印件一式</w:t>
      </w:r>
      <w:r>
        <w:rPr>
          <w:rFonts w:eastAsiaTheme="minorEastAsia"/>
          <w:color w:val="auto"/>
          <w:sz w:val="28"/>
          <w:szCs w:val="28"/>
          <w:highlight w:val="none"/>
          <w:u w:val="none"/>
        </w:rPr>
        <w:t>32</w:t>
      </w:r>
      <w:r>
        <w:rPr>
          <w:rFonts w:hAnsiTheme="minorEastAsia" w:eastAsiaTheme="minorEastAsia"/>
          <w:color w:val="auto"/>
          <w:sz w:val="28"/>
          <w:szCs w:val="28"/>
          <w:highlight w:val="none"/>
          <w:u w:val="none"/>
        </w:rPr>
        <w:t>份）。</w:t>
      </w:r>
    </w:p>
    <w:p>
      <w:pPr>
        <w:spacing w:line="360" w:lineRule="auto"/>
        <w:ind w:firstLine="560" w:firstLineChars="200"/>
        <w:rPr>
          <w:rFonts w:eastAsiaTheme="minorEastAsia"/>
          <w:color w:val="auto"/>
          <w:sz w:val="28"/>
          <w:szCs w:val="28"/>
          <w:highlight w:val="none"/>
          <w:u w:val="none"/>
        </w:rPr>
      </w:pPr>
      <w:r>
        <w:rPr>
          <w:rFonts w:eastAsiaTheme="minorEastAsia"/>
          <w:color w:val="auto"/>
          <w:sz w:val="28"/>
          <w:szCs w:val="28"/>
          <w:highlight w:val="none"/>
          <w:u w:val="none"/>
        </w:rPr>
        <w:t>2</w:t>
      </w:r>
      <w:r>
        <w:rPr>
          <w:rFonts w:hAnsiTheme="minorEastAsia" w:eastAsiaTheme="minorEastAsia"/>
          <w:color w:val="auto"/>
          <w:sz w:val="28"/>
          <w:szCs w:val="28"/>
          <w:highlight w:val="none"/>
          <w:u w:val="none"/>
        </w:rPr>
        <w:t>．广东省中小学教师职称评审申报表（</w:t>
      </w:r>
      <w:r>
        <w:rPr>
          <w:rFonts w:eastAsiaTheme="minorEastAsia"/>
          <w:color w:val="auto"/>
          <w:sz w:val="28"/>
          <w:szCs w:val="28"/>
          <w:highlight w:val="none"/>
          <w:u w:val="none"/>
        </w:rPr>
        <w:t>A</w:t>
      </w:r>
      <w:r>
        <w:rPr>
          <w:rFonts w:hint="eastAsia" w:eastAsiaTheme="minorEastAsia"/>
          <w:color w:val="auto"/>
          <w:sz w:val="28"/>
          <w:szCs w:val="28"/>
          <w:highlight w:val="none"/>
          <w:u w:val="none"/>
          <w:lang w:val="en-US" w:eastAsia="zh-CN"/>
        </w:rPr>
        <w:t>4</w:t>
      </w:r>
      <w:r>
        <w:rPr>
          <w:rFonts w:hint="eastAsia" w:hAnsiTheme="minorEastAsia" w:eastAsiaTheme="minorEastAsia"/>
          <w:color w:val="auto"/>
          <w:sz w:val="28"/>
          <w:szCs w:val="28"/>
          <w:highlight w:val="none"/>
          <w:u w:val="none"/>
          <w:lang w:eastAsia="zh-CN"/>
        </w:rPr>
        <w:t>双</w:t>
      </w:r>
      <w:r>
        <w:rPr>
          <w:rFonts w:hAnsiTheme="minorEastAsia" w:eastAsiaTheme="minorEastAsia"/>
          <w:color w:val="auto"/>
          <w:sz w:val="28"/>
          <w:szCs w:val="28"/>
          <w:highlight w:val="none"/>
          <w:u w:val="none"/>
        </w:rPr>
        <w:t>面打印</w:t>
      </w:r>
      <w:r>
        <w:rPr>
          <w:rFonts w:hint="eastAsia" w:hAnsiTheme="minorEastAsia" w:eastAsiaTheme="minorEastAsia"/>
          <w:color w:val="auto"/>
          <w:sz w:val="28"/>
          <w:szCs w:val="28"/>
          <w:highlight w:val="none"/>
          <w:u w:val="none"/>
          <w:lang w:eastAsia="zh-CN"/>
        </w:rPr>
        <w:t>，</w:t>
      </w:r>
      <w:r>
        <w:rPr>
          <w:rFonts w:asciiTheme="minorEastAsia" w:hAnsiTheme="minorEastAsia" w:eastAsiaTheme="minorEastAsia"/>
          <w:color w:val="auto"/>
          <w:sz w:val="28"/>
          <w:szCs w:val="28"/>
          <w:highlight w:val="none"/>
          <w:u w:val="none"/>
        </w:rPr>
        <w:t>格式不</w:t>
      </w:r>
      <w:r>
        <w:rPr>
          <w:rFonts w:hint="eastAsia" w:asciiTheme="minorEastAsia" w:hAnsiTheme="minorEastAsia" w:eastAsiaTheme="minorEastAsia"/>
          <w:color w:val="auto"/>
          <w:sz w:val="28"/>
          <w:szCs w:val="28"/>
          <w:highlight w:val="none"/>
          <w:u w:val="none"/>
        </w:rPr>
        <w:t>得</w:t>
      </w:r>
      <w:r>
        <w:rPr>
          <w:rFonts w:asciiTheme="minorEastAsia" w:hAnsiTheme="minorEastAsia" w:eastAsiaTheme="minorEastAsia"/>
          <w:color w:val="auto"/>
          <w:sz w:val="28"/>
          <w:szCs w:val="28"/>
          <w:highlight w:val="none"/>
          <w:u w:val="none"/>
        </w:rPr>
        <w:t>修改，不</w:t>
      </w:r>
      <w:r>
        <w:rPr>
          <w:rFonts w:hint="eastAsia" w:asciiTheme="minorEastAsia" w:hAnsiTheme="minorEastAsia" w:eastAsiaTheme="minorEastAsia"/>
          <w:color w:val="auto"/>
          <w:sz w:val="28"/>
          <w:szCs w:val="28"/>
          <w:highlight w:val="none"/>
          <w:u w:val="none"/>
          <w:lang w:eastAsia="zh-CN"/>
        </w:rPr>
        <w:t>能</w:t>
      </w:r>
      <w:r>
        <w:rPr>
          <w:rFonts w:asciiTheme="minorEastAsia" w:hAnsiTheme="minorEastAsia" w:eastAsiaTheme="minorEastAsia"/>
          <w:color w:val="auto"/>
          <w:sz w:val="28"/>
          <w:szCs w:val="28"/>
          <w:highlight w:val="none"/>
          <w:u w:val="none"/>
        </w:rPr>
        <w:t>增减页数</w:t>
      </w:r>
      <w:r>
        <w:rPr>
          <w:rFonts w:hint="eastAsia" w:asciiTheme="minorEastAsia" w:hAnsiTheme="minorEastAsia" w:eastAsiaTheme="minorEastAsia"/>
          <w:color w:val="auto"/>
          <w:sz w:val="28"/>
          <w:szCs w:val="28"/>
          <w:highlight w:val="none"/>
          <w:u w:val="none"/>
          <w:lang w:eastAsia="zh-CN"/>
        </w:rPr>
        <w:t>，</w:t>
      </w:r>
      <w:r>
        <w:rPr>
          <w:rFonts w:hAnsiTheme="minorEastAsia" w:eastAsiaTheme="minorEastAsia"/>
          <w:color w:val="auto"/>
          <w:sz w:val="28"/>
          <w:szCs w:val="28"/>
          <w:highlight w:val="none"/>
          <w:u w:val="none"/>
        </w:rPr>
        <w:t>提交原件</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份）。</w:t>
      </w:r>
    </w:p>
    <w:p>
      <w:pPr>
        <w:ind w:firstLine="560" w:firstLineChars="200"/>
        <w:jc w:val="left"/>
        <w:rPr>
          <w:rFonts w:eastAsiaTheme="minorEastAsia"/>
          <w:color w:val="auto"/>
          <w:sz w:val="28"/>
          <w:szCs w:val="28"/>
          <w:highlight w:val="none"/>
          <w:u w:val="none"/>
          <w:shd w:val="clear" w:color="auto" w:fill="FFFFFF"/>
        </w:rPr>
      </w:pPr>
      <w:r>
        <w:rPr>
          <w:rFonts w:eastAsiaTheme="minorEastAsia"/>
          <w:color w:val="auto"/>
          <w:sz w:val="28"/>
          <w:szCs w:val="28"/>
          <w:highlight w:val="none"/>
          <w:u w:val="none"/>
        </w:rPr>
        <w:t>3</w:t>
      </w:r>
      <w:r>
        <w:rPr>
          <w:rFonts w:hAnsiTheme="minorEastAsia" w:eastAsiaTheme="minorEastAsia"/>
          <w:color w:val="auto"/>
          <w:sz w:val="28"/>
          <w:szCs w:val="28"/>
          <w:highlight w:val="none"/>
          <w:u w:val="none"/>
        </w:rPr>
        <w:t>．</w:t>
      </w:r>
      <w:r>
        <w:rPr>
          <w:rFonts w:hAnsiTheme="minorEastAsia" w:eastAsiaTheme="minorEastAsia"/>
          <w:color w:val="auto"/>
          <w:highlight w:val="none"/>
          <w:u w:val="none"/>
          <w:shd w:val="clear" w:color="auto" w:fill="FFFFFF"/>
        </w:rPr>
        <w:t>《</w:t>
      </w:r>
      <w:r>
        <w:rPr>
          <w:rFonts w:hint="eastAsia" w:ascii="宋体" w:hAnsi="宋体" w:eastAsia="宋体" w:cs="宋体"/>
          <w:b w:val="0"/>
          <w:bCs w:val="0"/>
          <w:color w:val="auto"/>
          <w:kern w:val="0"/>
          <w:sz w:val="28"/>
          <w:szCs w:val="28"/>
          <w:highlight w:val="none"/>
          <w:u w:val="none"/>
        </w:rPr>
        <w:t>湛江市中</w:t>
      </w:r>
      <w:r>
        <w:rPr>
          <w:rFonts w:hint="eastAsia" w:ascii="宋体" w:hAnsi="宋体" w:cs="宋体"/>
          <w:b w:val="0"/>
          <w:bCs w:val="0"/>
          <w:color w:val="auto"/>
          <w:kern w:val="0"/>
          <w:sz w:val="28"/>
          <w:szCs w:val="28"/>
          <w:highlight w:val="none"/>
          <w:u w:val="none"/>
          <w:lang w:eastAsia="zh-CN"/>
        </w:rPr>
        <w:t>小学</w:t>
      </w:r>
      <w:r>
        <w:rPr>
          <w:rFonts w:hint="eastAsia" w:ascii="宋体" w:hAnsi="宋体" w:eastAsia="宋体" w:cs="宋体"/>
          <w:b w:val="0"/>
          <w:bCs w:val="0"/>
          <w:color w:val="auto"/>
          <w:kern w:val="0"/>
          <w:sz w:val="28"/>
          <w:szCs w:val="28"/>
          <w:highlight w:val="none"/>
          <w:u w:val="none"/>
        </w:rPr>
        <w:t>教师职称推荐评审量化必备条件指标</w:t>
      </w:r>
      <w:r>
        <w:rPr>
          <w:rFonts w:hAnsiTheme="minorEastAsia" w:eastAsiaTheme="minorEastAsia"/>
          <w:color w:val="auto"/>
          <w:sz w:val="28"/>
          <w:szCs w:val="28"/>
          <w:highlight w:val="none"/>
          <w:u w:val="none"/>
          <w:shd w:val="clear" w:color="auto" w:fill="FFFFFF"/>
        </w:rPr>
        <w:t>》</w:t>
      </w:r>
      <w:r>
        <w:rPr>
          <w:rFonts w:hAnsiTheme="minorEastAsia" w:eastAsiaTheme="minorEastAsia"/>
          <w:color w:val="auto"/>
          <w:sz w:val="28"/>
          <w:szCs w:val="28"/>
          <w:highlight w:val="none"/>
          <w:u w:val="none"/>
        </w:rPr>
        <w:t>（提交原件</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份）</w:t>
      </w:r>
    </w:p>
    <w:p>
      <w:pPr>
        <w:spacing w:line="360" w:lineRule="auto"/>
        <w:ind w:firstLine="560" w:firstLineChars="200"/>
        <w:rPr>
          <w:rFonts w:eastAsiaTheme="minorEastAsia"/>
          <w:color w:val="auto"/>
          <w:sz w:val="28"/>
          <w:szCs w:val="28"/>
          <w:highlight w:val="none"/>
          <w:u w:val="none"/>
        </w:rPr>
      </w:pPr>
      <w:r>
        <w:rPr>
          <w:rFonts w:eastAsiaTheme="minorEastAsia"/>
          <w:color w:val="auto"/>
          <w:sz w:val="28"/>
          <w:szCs w:val="28"/>
          <w:highlight w:val="none"/>
          <w:u w:val="none"/>
          <w:shd w:val="clear" w:color="auto" w:fill="FFFFFF"/>
        </w:rPr>
        <w:t>4</w:t>
      </w:r>
      <w:r>
        <w:rPr>
          <w:rFonts w:hAnsiTheme="minorEastAsia" w:eastAsiaTheme="minorEastAsia"/>
          <w:color w:val="auto"/>
          <w:sz w:val="28"/>
          <w:szCs w:val="28"/>
          <w:highlight w:val="none"/>
          <w:u w:val="none"/>
          <w:shd w:val="clear" w:color="auto" w:fill="FFFFFF"/>
        </w:rPr>
        <w:t>．</w:t>
      </w:r>
      <w:r>
        <w:rPr>
          <w:rFonts w:hAnsiTheme="minorEastAsia" w:eastAsiaTheme="minorEastAsia"/>
          <w:color w:val="auto"/>
          <w:sz w:val="28"/>
          <w:szCs w:val="28"/>
          <w:highlight w:val="none"/>
          <w:u w:val="none"/>
        </w:rPr>
        <w:t>广东省</w:t>
      </w:r>
      <w:r>
        <w:rPr>
          <w:rFonts w:hint="eastAsia" w:hAnsiTheme="minorEastAsia" w:eastAsiaTheme="minorEastAsia"/>
          <w:color w:val="auto"/>
          <w:sz w:val="28"/>
          <w:szCs w:val="28"/>
          <w:highlight w:val="none"/>
          <w:u w:val="none"/>
          <w:lang w:eastAsia="zh-CN"/>
        </w:rPr>
        <w:t>中小学教师职称评审</w:t>
      </w:r>
      <w:r>
        <w:rPr>
          <w:rFonts w:hAnsiTheme="minorEastAsia" w:eastAsiaTheme="minorEastAsia"/>
          <w:color w:val="auto"/>
          <w:sz w:val="28"/>
          <w:szCs w:val="28"/>
          <w:highlight w:val="none"/>
          <w:u w:val="none"/>
        </w:rPr>
        <w:t>评前公示情况表（提交原件</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份）。</w:t>
      </w:r>
    </w:p>
    <w:p>
      <w:pPr>
        <w:spacing w:line="360" w:lineRule="auto"/>
        <w:ind w:firstLine="560" w:firstLineChars="200"/>
        <w:rPr>
          <w:rFonts w:eastAsiaTheme="minorEastAsia"/>
          <w:color w:val="auto"/>
          <w:sz w:val="28"/>
          <w:szCs w:val="28"/>
          <w:highlight w:val="none"/>
          <w:u w:val="none"/>
        </w:rPr>
      </w:pPr>
      <w:r>
        <w:rPr>
          <w:rFonts w:eastAsiaTheme="minorEastAsia"/>
          <w:color w:val="auto"/>
          <w:sz w:val="28"/>
          <w:szCs w:val="28"/>
          <w:highlight w:val="none"/>
          <w:u w:val="none"/>
        </w:rPr>
        <w:t>5</w:t>
      </w:r>
      <w:r>
        <w:rPr>
          <w:rFonts w:hAnsiTheme="minorEastAsia" w:eastAsiaTheme="minorEastAsia"/>
          <w:color w:val="auto"/>
          <w:sz w:val="28"/>
          <w:szCs w:val="28"/>
          <w:highlight w:val="none"/>
          <w:u w:val="none"/>
        </w:rPr>
        <w:t>．</w:t>
      </w:r>
      <w:r>
        <w:rPr>
          <w:rFonts w:hint="eastAsia" w:hAnsiTheme="minorEastAsia" w:eastAsiaTheme="minorEastAsia"/>
          <w:color w:val="auto"/>
          <w:sz w:val="28"/>
          <w:szCs w:val="28"/>
          <w:highlight w:val="none"/>
          <w:u w:val="none"/>
        </w:rPr>
        <w:t>中小学教师职称评审说课讲（评）课考核汇总表</w:t>
      </w:r>
      <w:r>
        <w:rPr>
          <w:rFonts w:hAnsiTheme="minorEastAsia" w:eastAsiaTheme="minorEastAsia"/>
          <w:color w:val="auto"/>
          <w:sz w:val="28"/>
          <w:szCs w:val="28"/>
          <w:highlight w:val="none"/>
          <w:u w:val="none"/>
        </w:rPr>
        <w:t>（提交原件</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份）</w:t>
      </w:r>
      <w:r>
        <w:rPr>
          <w:rFonts w:hAnsiTheme="minorEastAsia" w:eastAsiaTheme="minorEastAsia"/>
          <w:color w:val="auto"/>
          <w:kern w:val="0"/>
          <w:sz w:val="28"/>
          <w:szCs w:val="28"/>
          <w:highlight w:val="none"/>
          <w:u w:val="none"/>
        </w:rPr>
        <w:t>。</w:t>
      </w:r>
    </w:p>
    <w:p>
      <w:pPr>
        <w:spacing w:line="570" w:lineRule="exact"/>
        <w:ind w:firstLine="560" w:firstLineChars="200"/>
        <w:rPr>
          <w:rFonts w:eastAsiaTheme="minorEastAsia"/>
          <w:color w:val="auto"/>
          <w:sz w:val="28"/>
          <w:szCs w:val="28"/>
          <w:highlight w:val="none"/>
          <w:u w:val="none"/>
        </w:rPr>
      </w:pPr>
      <w:r>
        <w:rPr>
          <w:rFonts w:eastAsiaTheme="minorEastAsia"/>
          <w:color w:val="auto"/>
          <w:sz w:val="28"/>
          <w:szCs w:val="28"/>
          <w:highlight w:val="none"/>
          <w:u w:val="none"/>
        </w:rPr>
        <w:t>6</w:t>
      </w:r>
      <w:r>
        <w:rPr>
          <w:rFonts w:hAnsiTheme="minorEastAsia" w:eastAsiaTheme="minorEastAsia"/>
          <w:color w:val="auto"/>
          <w:sz w:val="28"/>
          <w:szCs w:val="28"/>
          <w:highlight w:val="none"/>
          <w:u w:val="none"/>
        </w:rPr>
        <w:t>．证书证明材料：①身份证；②</w:t>
      </w:r>
      <w:r>
        <w:rPr>
          <w:rFonts w:hint="eastAsia" w:hAnsiTheme="minorEastAsia" w:eastAsiaTheme="minorEastAsia"/>
          <w:color w:val="auto"/>
          <w:sz w:val="28"/>
          <w:szCs w:val="28"/>
          <w:highlight w:val="none"/>
          <w:u w:val="none"/>
          <w:lang w:eastAsia="zh-CN"/>
        </w:rPr>
        <w:t>在编在岗证明或</w:t>
      </w:r>
      <w:r>
        <w:rPr>
          <w:rFonts w:hAnsiTheme="minorEastAsia" w:eastAsiaTheme="minorEastAsia"/>
          <w:color w:val="auto"/>
          <w:sz w:val="28"/>
          <w:szCs w:val="28"/>
          <w:highlight w:val="none"/>
          <w:u w:val="none"/>
        </w:rPr>
        <w:t>社保证明（原件）；③教师资格证；④学历、学位证书；⑤专业技术资格证、聘书；⑥提供当年《广东省专业技术人员继续教育证书》（原件）；⑦提供任现职以来专业技术人员年度考核登记表或学校出具任职以来年度考核结果证明；⑧县（市、区）教育局开具的支教证明（原件）。</w:t>
      </w:r>
      <w:r>
        <w:rPr>
          <w:rFonts w:hAnsiTheme="minorEastAsia" w:eastAsiaTheme="minorEastAsia"/>
          <w:color w:val="auto"/>
          <w:kern w:val="0"/>
          <w:sz w:val="28"/>
          <w:szCs w:val="28"/>
          <w:highlight w:val="none"/>
          <w:u w:val="none"/>
        </w:rPr>
        <w:t>⑨</w:t>
      </w:r>
      <w:r>
        <w:rPr>
          <w:rFonts w:hAnsiTheme="minorEastAsia" w:eastAsiaTheme="minorEastAsia"/>
          <w:color w:val="auto"/>
          <w:sz w:val="28"/>
          <w:szCs w:val="28"/>
          <w:highlight w:val="none"/>
          <w:u w:val="none"/>
        </w:rPr>
        <w:t>普通话</w:t>
      </w:r>
      <w:r>
        <w:rPr>
          <w:rFonts w:hint="eastAsia" w:hAnsiTheme="minorEastAsia" w:eastAsiaTheme="minorEastAsia"/>
          <w:color w:val="auto"/>
          <w:sz w:val="28"/>
          <w:szCs w:val="28"/>
          <w:highlight w:val="none"/>
          <w:u w:val="none"/>
          <w:lang w:eastAsia="zh-CN"/>
        </w:rPr>
        <w:t>水平等级证书</w:t>
      </w:r>
      <w:r>
        <w:rPr>
          <w:rFonts w:hAnsiTheme="minorEastAsia" w:eastAsiaTheme="minorEastAsia"/>
          <w:color w:val="auto"/>
          <w:sz w:val="28"/>
          <w:szCs w:val="28"/>
          <w:highlight w:val="none"/>
          <w:u w:val="none"/>
        </w:rPr>
        <w:t>。</w:t>
      </w:r>
      <w:r>
        <w:rPr>
          <w:rFonts w:hAnsiTheme="minorEastAsia" w:eastAsiaTheme="minorEastAsia"/>
          <w:b w:val="0"/>
          <w:bCs w:val="0"/>
          <w:color w:val="auto"/>
          <w:sz w:val="28"/>
          <w:szCs w:val="28"/>
          <w:highlight w:val="none"/>
          <w:u w:val="none"/>
        </w:rPr>
        <w:t>⑩《</w:t>
      </w:r>
      <w:r>
        <w:rPr>
          <w:rFonts w:hint="eastAsia" w:hAnsiTheme="minorEastAsia" w:eastAsiaTheme="minorEastAsia"/>
          <w:b w:val="0"/>
          <w:bCs w:val="0"/>
          <w:color w:val="auto"/>
          <w:sz w:val="28"/>
          <w:szCs w:val="28"/>
          <w:highlight w:val="none"/>
          <w:u w:val="none"/>
          <w:lang w:eastAsia="zh-CN"/>
        </w:rPr>
        <w:t>职称</w:t>
      </w:r>
      <w:r>
        <w:rPr>
          <w:rFonts w:hAnsiTheme="minorEastAsia" w:eastAsiaTheme="minorEastAsia"/>
          <w:b w:val="0"/>
          <w:bCs w:val="0"/>
          <w:color w:val="auto"/>
          <w:sz w:val="28"/>
          <w:szCs w:val="28"/>
          <w:highlight w:val="none"/>
          <w:u w:val="none"/>
        </w:rPr>
        <w:t>过渡登记表》</w:t>
      </w:r>
      <w:r>
        <w:rPr>
          <w:rFonts w:hint="eastAsia" w:hAnsiTheme="minorEastAsia" w:eastAsiaTheme="minorEastAsia"/>
          <w:b w:val="0"/>
          <w:bCs w:val="0"/>
          <w:color w:val="auto"/>
          <w:sz w:val="28"/>
          <w:szCs w:val="28"/>
          <w:highlight w:val="none"/>
          <w:u w:val="none"/>
          <w:lang w:eastAsia="zh-CN"/>
        </w:rPr>
        <w:t>复印件（</w:t>
      </w:r>
      <w:r>
        <w:rPr>
          <w:rFonts w:hAnsiTheme="minorEastAsia" w:eastAsiaTheme="minorEastAsia"/>
          <w:b w:val="0"/>
          <w:bCs w:val="0"/>
          <w:color w:val="auto"/>
          <w:sz w:val="28"/>
          <w:szCs w:val="28"/>
          <w:highlight w:val="none"/>
          <w:u w:val="none"/>
        </w:rPr>
        <w:t>贴在</w:t>
      </w:r>
      <w:r>
        <w:rPr>
          <w:rFonts w:hint="eastAsia" w:hAnsiTheme="minorEastAsia" w:eastAsiaTheme="minorEastAsia"/>
          <w:b w:val="0"/>
          <w:bCs w:val="0"/>
          <w:color w:val="auto"/>
          <w:sz w:val="28"/>
          <w:szCs w:val="28"/>
          <w:highlight w:val="none"/>
          <w:u w:val="none"/>
          <w:lang w:eastAsia="zh-CN"/>
        </w:rPr>
        <w:t>《</w:t>
      </w:r>
      <w:r>
        <w:rPr>
          <w:rFonts w:hAnsiTheme="minorEastAsia" w:eastAsiaTheme="minorEastAsia"/>
          <w:b w:val="0"/>
          <w:bCs w:val="0"/>
          <w:color w:val="auto"/>
          <w:sz w:val="28"/>
          <w:szCs w:val="28"/>
          <w:highlight w:val="none"/>
          <w:u w:val="none"/>
        </w:rPr>
        <w:t>申报表</w:t>
      </w:r>
      <w:r>
        <w:rPr>
          <w:rFonts w:hint="eastAsia" w:hAnsiTheme="minorEastAsia" w:eastAsiaTheme="minorEastAsia"/>
          <w:b w:val="0"/>
          <w:bCs w:val="0"/>
          <w:color w:val="auto"/>
          <w:sz w:val="28"/>
          <w:szCs w:val="28"/>
          <w:highlight w:val="none"/>
          <w:u w:val="none"/>
          <w:lang w:eastAsia="zh-CN"/>
        </w:rPr>
        <w:t>》</w:t>
      </w:r>
      <w:r>
        <w:rPr>
          <w:rFonts w:hAnsiTheme="minorEastAsia" w:eastAsiaTheme="minorEastAsia"/>
          <w:b w:val="0"/>
          <w:bCs w:val="0"/>
          <w:color w:val="auto"/>
          <w:sz w:val="28"/>
          <w:szCs w:val="28"/>
          <w:highlight w:val="none"/>
          <w:u w:val="none"/>
        </w:rPr>
        <w:t>最后一页</w:t>
      </w:r>
      <w:r>
        <w:rPr>
          <w:rFonts w:hint="eastAsia" w:hAnsiTheme="minorEastAsia" w:eastAsiaTheme="minorEastAsia"/>
          <w:b w:val="0"/>
          <w:bCs w:val="0"/>
          <w:color w:val="auto"/>
          <w:sz w:val="28"/>
          <w:szCs w:val="28"/>
          <w:highlight w:val="none"/>
          <w:u w:val="none"/>
          <w:lang w:eastAsia="zh-CN"/>
        </w:rPr>
        <w:t>）</w:t>
      </w:r>
      <w:r>
        <w:rPr>
          <w:rFonts w:hAnsiTheme="minorEastAsia" w:eastAsiaTheme="minorEastAsia"/>
          <w:b w:val="0"/>
          <w:bCs w:val="0"/>
          <w:color w:val="auto"/>
          <w:sz w:val="28"/>
          <w:szCs w:val="28"/>
          <w:highlight w:val="none"/>
          <w:u w:val="none"/>
        </w:rPr>
        <w:t>。</w:t>
      </w:r>
      <w:r>
        <w:rPr>
          <w:rFonts w:hAnsiTheme="minorEastAsia" w:eastAsiaTheme="minorEastAsia"/>
          <w:color w:val="auto"/>
          <w:sz w:val="28"/>
          <w:szCs w:val="28"/>
          <w:highlight w:val="none"/>
          <w:u w:val="none"/>
        </w:rPr>
        <w:t>以上不注明提交原件的提供复印件。</w:t>
      </w:r>
    </w:p>
    <w:p>
      <w:pPr>
        <w:spacing w:line="360" w:lineRule="auto"/>
        <w:ind w:firstLine="562" w:firstLineChars="200"/>
        <w:rPr>
          <w:rFonts w:eastAsiaTheme="minorEastAsia"/>
          <w:b/>
          <w:bCs/>
          <w:color w:val="auto"/>
          <w:sz w:val="28"/>
          <w:szCs w:val="28"/>
          <w:highlight w:val="none"/>
          <w:u w:val="none"/>
        </w:rPr>
      </w:pPr>
      <w:r>
        <w:rPr>
          <w:rFonts w:eastAsiaTheme="minorEastAsia"/>
          <w:b/>
          <w:bCs/>
          <w:color w:val="auto"/>
          <w:sz w:val="28"/>
          <w:szCs w:val="28"/>
          <w:highlight w:val="none"/>
          <w:u w:val="none"/>
        </w:rPr>
        <w:t>7.</w:t>
      </w:r>
      <w:r>
        <w:rPr>
          <w:rFonts w:hAnsiTheme="minorEastAsia" w:eastAsiaTheme="minorEastAsia"/>
          <w:b/>
          <w:bCs/>
          <w:color w:val="auto"/>
          <w:sz w:val="28"/>
          <w:szCs w:val="28"/>
          <w:highlight w:val="none"/>
          <w:u w:val="none"/>
        </w:rPr>
        <w:t>育人工作材料：</w:t>
      </w:r>
      <w:r>
        <w:rPr>
          <w:rFonts w:hAnsiTheme="minorEastAsia" w:eastAsiaTheme="minorEastAsia"/>
          <w:color w:val="auto"/>
          <w:sz w:val="28"/>
          <w:szCs w:val="28"/>
          <w:highlight w:val="none"/>
          <w:u w:val="none"/>
        </w:rPr>
        <w:t>德育（班主任）先进证明、荣誉，育人经验材料总结或案例（幼儿教师除外）。</w:t>
      </w:r>
    </w:p>
    <w:p>
      <w:pPr>
        <w:spacing w:line="360" w:lineRule="auto"/>
        <w:ind w:firstLine="562" w:firstLineChars="200"/>
        <w:rPr>
          <w:rFonts w:eastAsiaTheme="minorEastAsia"/>
          <w:b/>
          <w:bCs/>
          <w:color w:val="auto"/>
          <w:sz w:val="28"/>
          <w:szCs w:val="28"/>
          <w:highlight w:val="none"/>
          <w:u w:val="none"/>
        </w:rPr>
      </w:pPr>
      <w:r>
        <w:rPr>
          <w:rFonts w:eastAsiaTheme="minorEastAsia"/>
          <w:b/>
          <w:bCs/>
          <w:color w:val="auto"/>
          <w:sz w:val="28"/>
          <w:szCs w:val="28"/>
          <w:highlight w:val="none"/>
          <w:u w:val="none"/>
        </w:rPr>
        <w:t>8.</w:t>
      </w:r>
      <w:r>
        <w:rPr>
          <w:rFonts w:hAnsiTheme="minorEastAsia" w:eastAsiaTheme="minorEastAsia"/>
          <w:b/>
          <w:bCs/>
          <w:color w:val="auto"/>
          <w:sz w:val="28"/>
          <w:szCs w:val="28"/>
          <w:highlight w:val="none"/>
          <w:u w:val="none"/>
        </w:rPr>
        <w:t>课程教学材料</w:t>
      </w:r>
      <w:r>
        <w:rPr>
          <w:rFonts w:eastAsiaTheme="minorEastAsia"/>
          <w:b/>
          <w:bCs/>
          <w:color w:val="auto"/>
          <w:sz w:val="28"/>
          <w:szCs w:val="28"/>
          <w:highlight w:val="none"/>
          <w:u w:val="none"/>
        </w:rPr>
        <w:t>:</w:t>
      </w:r>
    </w:p>
    <w:p>
      <w:pPr>
        <w:spacing w:line="360" w:lineRule="auto"/>
        <w:ind w:firstLine="688" w:firstLineChars="246"/>
        <w:rPr>
          <w:rFonts w:eastAsiaTheme="minorEastAsia"/>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w:t>
      </w:r>
      <w:r>
        <w:rPr>
          <w:rFonts w:hint="eastAsia" w:hAnsiTheme="minorEastAsia" w:eastAsiaTheme="minorEastAsia"/>
          <w:color w:val="auto"/>
          <w:sz w:val="28"/>
          <w:szCs w:val="28"/>
          <w:highlight w:val="none"/>
          <w:u w:val="none"/>
          <w:lang w:eastAsia="zh-CN"/>
        </w:rPr>
        <w:t>近</w:t>
      </w:r>
      <w:r>
        <w:rPr>
          <w:rFonts w:hint="eastAsia" w:hAnsiTheme="minorEastAsia" w:eastAsiaTheme="minorEastAsia"/>
          <w:color w:val="auto"/>
          <w:sz w:val="28"/>
          <w:szCs w:val="28"/>
          <w:highlight w:val="none"/>
          <w:u w:val="none"/>
          <w:lang w:val="en-US" w:eastAsia="zh-CN"/>
        </w:rPr>
        <w:t>1年来对学生的学情分析报告1份</w:t>
      </w:r>
      <w:r>
        <w:rPr>
          <w:rFonts w:hint="eastAsia" w:hAnsiTheme="minorEastAsia" w:eastAsiaTheme="minorEastAsia"/>
          <w:color w:val="auto"/>
          <w:sz w:val="28"/>
          <w:szCs w:val="28"/>
          <w:highlight w:val="none"/>
          <w:u w:val="none"/>
          <w:lang w:eastAsia="zh-CN"/>
        </w:rPr>
        <w:t>（</w:t>
      </w:r>
      <w:r>
        <w:rPr>
          <w:rFonts w:hAnsiTheme="minorEastAsia" w:eastAsiaTheme="minorEastAsia"/>
          <w:color w:val="auto"/>
          <w:sz w:val="28"/>
          <w:szCs w:val="28"/>
          <w:highlight w:val="none"/>
          <w:u w:val="none"/>
        </w:rPr>
        <w:t>幼儿教师</w:t>
      </w:r>
      <w:r>
        <w:rPr>
          <w:rFonts w:hint="eastAsia" w:hAnsiTheme="minorEastAsia" w:eastAsiaTheme="minorEastAsia"/>
          <w:color w:val="auto"/>
          <w:sz w:val="28"/>
          <w:szCs w:val="28"/>
          <w:highlight w:val="none"/>
          <w:u w:val="none"/>
        </w:rPr>
        <w:t>提交2年来个人教学特色的证明材料及环境创设、游戏指导、家长工作等方面的经验材料2篇。提交教学笔记及幼儿发展个案各1个</w:t>
      </w:r>
      <w:r>
        <w:rPr>
          <w:rFonts w:hint="eastAsia" w:hAnsiTheme="minorEastAsia" w:eastAsiaTheme="minorEastAsia"/>
          <w:color w:val="auto"/>
          <w:sz w:val="28"/>
          <w:szCs w:val="28"/>
          <w:highlight w:val="none"/>
          <w:u w:val="none"/>
          <w:lang w:eastAsia="zh-CN"/>
        </w:rPr>
        <w:t>）</w:t>
      </w:r>
      <w:r>
        <w:rPr>
          <w:rFonts w:hAnsiTheme="minorEastAsia" w:eastAsiaTheme="minorEastAsia"/>
          <w:color w:val="auto"/>
          <w:sz w:val="28"/>
          <w:szCs w:val="28"/>
          <w:highlight w:val="none"/>
          <w:u w:val="none"/>
        </w:rPr>
        <w:t>。</w:t>
      </w:r>
    </w:p>
    <w:p>
      <w:pPr>
        <w:spacing w:line="360" w:lineRule="auto"/>
        <w:ind w:firstLine="688" w:firstLineChars="246"/>
        <w:rPr>
          <w:rFonts w:eastAsiaTheme="minorEastAsia"/>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2</w:t>
      </w:r>
      <w:r>
        <w:rPr>
          <w:rFonts w:hAnsiTheme="minorEastAsia" w:eastAsiaTheme="minorEastAsia"/>
          <w:color w:val="auto"/>
          <w:sz w:val="28"/>
          <w:szCs w:val="28"/>
          <w:highlight w:val="none"/>
          <w:u w:val="none"/>
        </w:rPr>
        <w:t>）</w:t>
      </w:r>
      <w:r>
        <w:rPr>
          <w:rFonts w:hint="eastAsia" w:hAnsiTheme="minorEastAsia" w:eastAsiaTheme="minorEastAsia"/>
          <w:color w:val="auto"/>
          <w:sz w:val="28"/>
          <w:szCs w:val="28"/>
          <w:highlight w:val="none"/>
          <w:u w:val="none"/>
          <w:lang w:eastAsia="zh-CN"/>
        </w:rPr>
        <w:t>任现职以来</w:t>
      </w:r>
      <w:r>
        <w:rPr>
          <w:rFonts w:hAnsiTheme="minorEastAsia" w:eastAsiaTheme="minorEastAsia"/>
          <w:color w:val="auto"/>
          <w:sz w:val="28"/>
          <w:szCs w:val="28"/>
          <w:highlight w:val="none"/>
          <w:u w:val="none"/>
        </w:rPr>
        <w:t>近</w:t>
      </w:r>
      <w:r>
        <w:rPr>
          <w:rFonts w:hint="eastAsia" w:eastAsiaTheme="minorEastAsia"/>
          <w:color w:val="auto"/>
          <w:sz w:val="28"/>
          <w:szCs w:val="28"/>
          <w:highlight w:val="none"/>
          <w:u w:val="none"/>
          <w:lang w:val="en-US" w:eastAsia="zh-CN"/>
        </w:rPr>
        <w:t>7</w:t>
      </w:r>
      <w:r>
        <w:rPr>
          <w:rFonts w:hAnsiTheme="minorEastAsia" w:eastAsiaTheme="minorEastAsia"/>
          <w:color w:val="auto"/>
          <w:sz w:val="28"/>
          <w:szCs w:val="28"/>
          <w:highlight w:val="none"/>
          <w:u w:val="none"/>
        </w:rPr>
        <w:t>学年</w:t>
      </w:r>
      <w:r>
        <w:rPr>
          <w:rFonts w:hint="eastAsia" w:hAnsiTheme="minorEastAsia" w:eastAsiaTheme="minorEastAsia"/>
          <w:color w:val="auto"/>
          <w:sz w:val="28"/>
          <w:szCs w:val="28"/>
          <w:highlight w:val="none"/>
          <w:u w:val="none"/>
          <w:lang w:eastAsia="zh-CN"/>
        </w:rPr>
        <w:t>课程</w:t>
      </w:r>
      <w:r>
        <w:rPr>
          <w:rFonts w:hAnsiTheme="minorEastAsia" w:eastAsiaTheme="minorEastAsia"/>
          <w:color w:val="auto"/>
          <w:sz w:val="28"/>
          <w:szCs w:val="28"/>
          <w:highlight w:val="none"/>
          <w:u w:val="none"/>
        </w:rPr>
        <w:t>教学计划表。</w:t>
      </w:r>
      <w:bookmarkStart w:id="0" w:name="_GoBack"/>
      <w:bookmarkEnd w:id="0"/>
    </w:p>
    <w:p>
      <w:pPr>
        <w:spacing w:line="360" w:lineRule="auto"/>
        <w:ind w:firstLine="688" w:firstLineChars="246"/>
        <w:rPr>
          <w:rFonts w:eastAsiaTheme="minorEastAsia"/>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3</w:t>
      </w:r>
      <w:r>
        <w:rPr>
          <w:rFonts w:hAnsiTheme="minorEastAsia" w:eastAsiaTheme="minorEastAsia"/>
          <w:color w:val="auto"/>
          <w:sz w:val="28"/>
          <w:szCs w:val="28"/>
          <w:highlight w:val="none"/>
          <w:u w:val="none"/>
        </w:rPr>
        <w:t>）公开课（示范教学、观摩活动等）、选修课证明。</w:t>
      </w:r>
    </w:p>
    <w:p>
      <w:pPr>
        <w:spacing w:line="360" w:lineRule="auto"/>
        <w:ind w:firstLine="688" w:firstLineChars="246"/>
        <w:rPr>
          <w:rFonts w:eastAsiaTheme="minorEastAsia"/>
          <w:b/>
          <w:bCs/>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4</w:t>
      </w:r>
      <w:r>
        <w:rPr>
          <w:rFonts w:hint="eastAsia" w:eastAsiaTheme="minorEastAsia"/>
          <w:color w:val="auto"/>
          <w:sz w:val="28"/>
          <w:szCs w:val="28"/>
          <w:highlight w:val="none"/>
          <w:u w:val="none"/>
          <w:lang w:eastAsia="zh-CN"/>
        </w:rPr>
        <w:t>）</w:t>
      </w:r>
      <w:r>
        <w:rPr>
          <w:rFonts w:hint="eastAsia" w:hAnsiTheme="minorEastAsia" w:eastAsiaTheme="minorEastAsia"/>
          <w:color w:val="auto"/>
          <w:sz w:val="28"/>
          <w:szCs w:val="28"/>
          <w:highlight w:val="none"/>
          <w:u w:val="none"/>
        </w:rPr>
        <w:t>开设活动课程、选修课程或指导学生开展社团活动</w:t>
      </w:r>
      <w:r>
        <w:rPr>
          <w:rFonts w:hint="eastAsia" w:hAnsiTheme="minorEastAsia" w:eastAsiaTheme="minorEastAsia"/>
          <w:color w:val="auto"/>
          <w:sz w:val="28"/>
          <w:szCs w:val="28"/>
          <w:highlight w:val="none"/>
          <w:u w:val="none"/>
          <w:lang w:eastAsia="zh-CN"/>
        </w:rPr>
        <w:t>材料（含有关获奖证明）</w:t>
      </w:r>
      <w:r>
        <w:rPr>
          <w:rFonts w:hAnsiTheme="minorEastAsia" w:eastAsiaTheme="minorEastAsia"/>
          <w:color w:val="auto"/>
          <w:sz w:val="28"/>
          <w:szCs w:val="28"/>
          <w:highlight w:val="none"/>
          <w:u w:val="none"/>
        </w:rPr>
        <w:t>。</w:t>
      </w:r>
    </w:p>
    <w:p>
      <w:pPr>
        <w:spacing w:line="360" w:lineRule="auto"/>
        <w:ind w:firstLine="691" w:firstLineChars="246"/>
        <w:rPr>
          <w:rFonts w:eastAsiaTheme="minorEastAsia"/>
          <w:b/>
          <w:bCs/>
          <w:color w:val="auto"/>
          <w:sz w:val="28"/>
          <w:szCs w:val="28"/>
          <w:highlight w:val="none"/>
          <w:u w:val="none"/>
        </w:rPr>
      </w:pPr>
      <w:r>
        <w:rPr>
          <w:rFonts w:eastAsiaTheme="minorEastAsia"/>
          <w:b/>
          <w:bCs/>
          <w:color w:val="auto"/>
          <w:sz w:val="28"/>
          <w:szCs w:val="28"/>
          <w:highlight w:val="none"/>
          <w:u w:val="none"/>
        </w:rPr>
        <w:t>9.</w:t>
      </w:r>
      <w:r>
        <w:rPr>
          <w:rFonts w:hAnsiTheme="minorEastAsia" w:eastAsiaTheme="minorEastAsia"/>
          <w:b/>
          <w:bCs/>
          <w:color w:val="auto"/>
          <w:sz w:val="28"/>
          <w:szCs w:val="28"/>
          <w:highlight w:val="none"/>
          <w:u w:val="none"/>
        </w:rPr>
        <w:t>教研科研材料</w:t>
      </w:r>
      <w:r>
        <w:rPr>
          <w:rFonts w:eastAsiaTheme="minorEastAsia"/>
          <w:b/>
          <w:bCs/>
          <w:color w:val="auto"/>
          <w:sz w:val="28"/>
          <w:szCs w:val="28"/>
          <w:highlight w:val="none"/>
          <w:u w:val="none"/>
        </w:rPr>
        <w:t>:</w:t>
      </w:r>
    </w:p>
    <w:p>
      <w:pPr>
        <w:spacing w:line="360" w:lineRule="auto"/>
        <w:ind w:firstLine="688" w:firstLineChars="246"/>
        <w:rPr>
          <w:rFonts w:eastAsiaTheme="minorEastAsia"/>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）送审论文：</w:t>
      </w:r>
      <w:r>
        <w:rPr>
          <w:rFonts w:hAnsiTheme="minorEastAsia" w:eastAsiaTheme="minorEastAsia"/>
          <w:color w:val="auto"/>
          <w:spacing w:val="-12"/>
          <w:kern w:val="0"/>
          <w:sz w:val="28"/>
          <w:szCs w:val="28"/>
          <w:highlight w:val="none"/>
          <w:u w:val="none"/>
        </w:rPr>
        <w:t>加贴论文登记表封面</w:t>
      </w:r>
      <w:r>
        <w:rPr>
          <w:rFonts w:hAnsiTheme="minorEastAsia" w:eastAsiaTheme="minorEastAsia"/>
          <w:b/>
          <w:bCs/>
          <w:color w:val="auto"/>
          <w:kern w:val="0"/>
          <w:sz w:val="28"/>
          <w:szCs w:val="28"/>
          <w:highlight w:val="none"/>
          <w:u w:val="none"/>
        </w:rPr>
        <w:t>，</w:t>
      </w:r>
      <w:r>
        <w:rPr>
          <w:rFonts w:hAnsiTheme="minorEastAsia" w:eastAsiaTheme="minorEastAsia"/>
          <w:color w:val="auto"/>
          <w:sz w:val="28"/>
          <w:szCs w:val="28"/>
          <w:highlight w:val="none"/>
          <w:u w:val="none"/>
        </w:rPr>
        <w:t>宣读论文的宣读证明，如果送审的论文是在省市以上刊物发表过的，需要用</w:t>
      </w:r>
      <w:r>
        <w:rPr>
          <w:rFonts w:eastAsiaTheme="minorEastAsia"/>
          <w:color w:val="auto"/>
          <w:sz w:val="28"/>
          <w:szCs w:val="28"/>
          <w:highlight w:val="none"/>
          <w:u w:val="none"/>
        </w:rPr>
        <w:t>A4</w:t>
      </w:r>
      <w:r>
        <w:rPr>
          <w:rFonts w:hAnsiTheme="minorEastAsia" w:eastAsiaTheme="minorEastAsia"/>
          <w:color w:val="auto"/>
          <w:sz w:val="28"/>
          <w:szCs w:val="28"/>
          <w:highlight w:val="none"/>
          <w:u w:val="none"/>
        </w:rPr>
        <w:t>纸复印已发表的原件的封面页、目录页、本人发表的论文页，经单位审核后，审核人签名并加盖单位公章，每篇送审论文一式</w:t>
      </w:r>
      <w:r>
        <w:rPr>
          <w:rFonts w:eastAsiaTheme="minorEastAsia"/>
          <w:color w:val="auto"/>
          <w:sz w:val="28"/>
          <w:szCs w:val="28"/>
          <w:highlight w:val="none"/>
          <w:u w:val="none"/>
        </w:rPr>
        <w:t>1</w:t>
      </w:r>
      <w:r>
        <w:rPr>
          <w:rFonts w:hAnsiTheme="minorEastAsia" w:eastAsiaTheme="minorEastAsia"/>
          <w:color w:val="auto"/>
          <w:sz w:val="28"/>
          <w:szCs w:val="28"/>
          <w:highlight w:val="none"/>
          <w:u w:val="none"/>
        </w:rPr>
        <w:t>份。</w:t>
      </w:r>
    </w:p>
    <w:p>
      <w:pPr>
        <w:spacing w:line="360" w:lineRule="auto"/>
        <w:ind w:firstLine="688" w:firstLineChars="246"/>
        <w:rPr>
          <w:rFonts w:eastAsiaTheme="minorEastAsia"/>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2</w:t>
      </w:r>
      <w:r>
        <w:rPr>
          <w:rFonts w:hAnsiTheme="minorEastAsia" w:eastAsiaTheme="minorEastAsia"/>
          <w:color w:val="auto"/>
          <w:sz w:val="28"/>
          <w:szCs w:val="28"/>
          <w:highlight w:val="none"/>
          <w:u w:val="none"/>
        </w:rPr>
        <w:t>）</w:t>
      </w:r>
      <w:r>
        <w:rPr>
          <w:rFonts w:hint="eastAsia" w:hAnsiTheme="minorEastAsia" w:eastAsiaTheme="minorEastAsia"/>
          <w:color w:val="auto"/>
          <w:sz w:val="28"/>
          <w:szCs w:val="28"/>
          <w:highlight w:val="none"/>
          <w:u w:val="none"/>
          <w:lang w:eastAsia="zh-CN"/>
        </w:rPr>
        <w:t>教育教学科研</w:t>
      </w:r>
      <w:r>
        <w:rPr>
          <w:rFonts w:hAnsiTheme="minorEastAsia" w:eastAsiaTheme="minorEastAsia"/>
          <w:color w:val="auto"/>
          <w:sz w:val="28"/>
          <w:szCs w:val="28"/>
          <w:highlight w:val="none"/>
          <w:u w:val="none"/>
        </w:rPr>
        <w:t>课题研究证明材料。</w:t>
      </w:r>
    </w:p>
    <w:p>
      <w:pPr>
        <w:spacing w:line="360" w:lineRule="auto"/>
        <w:ind w:firstLine="688" w:firstLineChars="246"/>
        <w:rPr>
          <w:rFonts w:eastAsiaTheme="minorEastAsia"/>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3</w:t>
      </w:r>
      <w:r>
        <w:rPr>
          <w:rFonts w:hAnsiTheme="minorEastAsia" w:eastAsiaTheme="minorEastAsia"/>
          <w:color w:val="auto"/>
          <w:sz w:val="28"/>
          <w:szCs w:val="28"/>
          <w:highlight w:val="none"/>
          <w:u w:val="none"/>
        </w:rPr>
        <w:t>）其他发表</w:t>
      </w:r>
      <w:r>
        <w:rPr>
          <w:rFonts w:hint="eastAsia" w:hAnsiTheme="minorEastAsia" w:eastAsiaTheme="minorEastAsia"/>
          <w:color w:val="auto"/>
          <w:sz w:val="28"/>
          <w:szCs w:val="28"/>
          <w:highlight w:val="none"/>
          <w:u w:val="none"/>
          <w:lang w:eastAsia="zh-CN"/>
        </w:rPr>
        <w:t>（出版）</w:t>
      </w:r>
      <w:r>
        <w:rPr>
          <w:rFonts w:hAnsiTheme="minorEastAsia" w:eastAsiaTheme="minorEastAsia"/>
          <w:color w:val="auto"/>
          <w:sz w:val="28"/>
          <w:szCs w:val="28"/>
          <w:highlight w:val="none"/>
          <w:u w:val="none"/>
        </w:rPr>
        <w:t>的</w:t>
      </w:r>
      <w:r>
        <w:rPr>
          <w:rFonts w:hint="eastAsia" w:hAnsiTheme="minorEastAsia" w:eastAsiaTheme="minorEastAsia"/>
          <w:color w:val="auto"/>
          <w:sz w:val="28"/>
          <w:szCs w:val="28"/>
          <w:highlight w:val="none"/>
          <w:u w:val="none"/>
          <w:lang w:eastAsia="zh-CN"/>
        </w:rPr>
        <w:t>著作</w:t>
      </w:r>
      <w:r>
        <w:rPr>
          <w:rFonts w:hAnsiTheme="minorEastAsia" w:eastAsiaTheme="minorEastAsia"/>
          <w:color w:val="auto"/>
          <w:sz w:val="28"/>
          <w:szCs w:val="28"/>
          <w:highlight w:val="none"/>
          <w:u w:val="none"/>
        </w:rPr>
        <w:t>、主编或参编教材（教参）。</w:t>
      </w:r>
    </w:p>
    <w:p>
      <w:pPr>
        <w:spacing w:line="360" w:lineRule="auto"/>
        <w:ind w:firstLine="688" w:firstLineChars="246"/>
        <w:rPr>
          <w:rFonts w:eastAsiaTheme="minorEastAsia"/>
          <w:b/>
          <w:bCs/>
          <w:color w:val="auto"/>
          <w:sz w:val="28"/>
          <w:szCs w:val="28"/>
          <w:highlight w:val="none"/>
          <w:u w:val="none"/>
        </w:rPr>
      </w:pPr>
      <w:r>
        <w:rPr>
          <w:rFonts w:hAnsiTheme="minorEastAsia" w:eastAsiaTheme="minorEastAsia"/>
          <w:color w:val="auto"/>
          <w:sz w:val="28"/>
          <w:szCs w:val="28"/>
          <w:highlight w:val="none"/>
          <w:u w:val="none"/>
        </w:rPr>
        <w:t>（</w:t>
      </w:r>
      <w:r>
        <w:rPr>
          <w:rFonts w:eastAsiaTheme="minorEastAsia"/>
          <w:color w:val="auto"/>
          <w:sz w:val="28"/>
          <w:szCs w:val="28"/>
          <w:highlight w:val="none"/>
          <w:u w:val="none"/>
        </w:rPr>
        <w:t>4</w:t>
      </w:r>
      <w:r>
        <w:rPr>
          <w:rFonts w:hAnsiTheme="minorEastAsia" w:eastAsiaTheme="minorEastAsia"/>
          <w:color w:val="auto"/>
          <w:sz w:val="28"/>
          <w:szCs w:val="28"/>
          <w:highlight w:val="none"/>
          <w:u w:val="none"/>
        </w:rPr>
        <w:t>）教研成果、论文、课例等获奖证书。</w:t>
      </w:r>
    </w:p>
    <w:p>
      <w:pPr>
        <w:spacing w:line="360" w:lineRule="auto"/>
        <w:ind w:firstLine="691" w:firstLineChars="246"/>
        <w:rPr>
          <w:rFonts w:eastAsiaTheme="minorEastAsia"/>
          <w:color w:val="auto"/>
          <w:sz w:val="28"/>
          <w:szCs w:val="28"/>
          <w:highlight w:val="none"/>
          <w:u w:val="none"/>
        </w:rPr>
      </w:pPr>
      <w:r>
        <w:rPr>
          <w:rFonts w:eastAsiaTheme="minorEastAsia"/>
          <w:b/>
          <w:bCs/>
          <w:color w:val="auto"/>
          <w:sz w:val="28"/>
          <w:szCs w:val="28"/>
          <w:highlight w:val="none"/>
          <w:u w:val="none"/>
        </w:rPr>
        <w:t>10.</w:t>
      </w:r>
      <w:r>
        <w:rPr>
          <w:rFonts w:hAnsiTheme="minorEastAsia" w:eastAsiaTheme="minorEastAsia"/>
          <w:b/>
          <w:bCs/>
          <w:color w:val="auto"/>
          <w:sz w:val="28"/>
          <w:szCs w:val="28"/>
          <w:highlight w:val="none"/>
          <w:u w:val="none"/>
        </w:rPr>
        <w:t>示范引领材料：</w:t>
      </w:r>
      <w:r>
        <w:rPr>
          <w:rFonts w:hAnsiTheme="minorEastAsia" w:eastAsiaTheme="minorEastAsia"/>
          <w:color w:val="auto"/>
          <w:sz w:val="28"/>
          <w:szCs w:val="28"/>
          <w:highlight w:val="none"/>
          <w:u w:val="none"/>
        </w:rPr>
        <w:t>综合表现获奖证书等。</w:t>
      </w:r>
    </w:p>
    <w:p>
      <w:pPr>
        <w:spacing w:line="360" w:lineRule="auto"/>
        <w:ind w:firstLine="688" w:firstLineChars="246"/>
        <w:rPr>
          <w:rFonts w:eastAsiaTheme="minorEastAsia"/>
          <w:color w:val="auto"/>
          <w:sz w:val="28"/>
          <w:szCs w:val="28"/>
          <w:highlight w:val="none"/>
          <w:u w:val="none"/>
        </w:rPr>
      </w:pPr>
      <w:r>
        <w:rPr>
          <w:rFonts w:eastAsiaTheme="minorEastAsia"/>
          <w:color w:val="auto"/>
          <w:sz w:val="28"/>
          <w:szCs w:val="28"/>
          <w:highlight w:val="none"/>
          <w:u w:val="none"/>
        </w:rPr>
        <w:t>11.</w:t>
      </w:r>
      <w:r>
        <w:rPr>
          <w:rFonts w:hAnsiTheme="minorEastAsia" w:eastAsiaTheme="minorEastAsia"/>
          <w:color w:val="auto"/>
          <w:sz w:val="28"/>
          <w:szCs w:val="28"/>
          <w:highlight w:val="none"/>
          <w:u w:val="none"/>
        </w:rPr>
        <w:t>个人述职报告</w:t>
      </w:r>
    </w:p>
    <w:p>
      <w:pPr>
        <w:spacing w:line="360" w:lineRule="auto"/>
        <w:ind w:firstLine="700" w:firstLineChars="250"/>
        <w:rPr>
          <w:rFonts w:eastAsiaTheme="minorEastAsia"/>
          <w:color w:val="auto"/>
          <w:sz w:val="28"/>
          <w:szCs w:val="28"/>
          <w:highlight w:val="none"/>
          <w:u w:val="none"/>
        </w:rPr>
      </w:pPr>
      <w:r>
        <w:rPr>
          <w:rFonts w:eastAsiaTheme="minorEastAsia"/>
          <w:color w:val="auto"/>
          <w:sz w:val="28"/>
          <w:szCs w:val="28"/>
          <w:highlight w:val="none"/>
          <w:u w:val="none"/>
        </w:rPr>
        <w:t>12.</w:t>
      </w:r>
      <w:r>
        <w:rPr>
          <w:rFonts w:hAnsiTheme="minorEastAsia" w:eastAsiaTheme="minorEastAsia"/>
          <w:color w:val="auto"/>
          <w:sz w:val="28"/>
          <w:szCs w:val="28"/>
          <w:highlight w:val="none"/>
          <w:u w:val="none"/>
        </w:rPr>
        <w:t>一级教师提供湛江市中小学教师业务档案（近</w:t>
      </w:r>
      <w:r>
        <w:rPr>
          <w:rFonts w:eastAsiaTheme="minorEastAsia"/>
          <w:color w:val="auto"/>
          <w:sz w:val="28"/>
          <w:szCs w:val="28"/>
          <w:highlight w:val="none"/>
          <w:u w:val="none"/>
        </w:rPr>
        <w:t>3</w:t>
      </w:r>
      <w:r>
        <w:rPr>
          <w:rFonts w:hAnsiTheme="minorEastAsia" w:eastAsiaTheme="minorEastAsia"/>
          <w:color w:val="auto"/>
          <w:sz w:val="28"/>
          <w:szCs w:val="28"/>
          <w:highlight w:val="none"/>
          <w:u w:val="none"/>
        </w:rPr>
        <w:t>年）</w:t>
      </w:r>
    </w:p>
    <w:p>
      <w:pPr>
        <w:spacing w:line="360" w:lineRule="auto"/>
        <w:ind w:firstLine="700" w:firstLineChars="250"/>
        <w:rPr>
          <w:rFonts w:eastAsiaTheme="minorEastAsia"/>
          <w:sz w:val="28"/>
          <w:szCs w:val="28"/>
        </w:rPr>
      </w:pPr>
      <w:r>
        <w:rPr>
          <w:rFonts w:eastAsiaTheme="minorEastAsia"/>
          <w:sz w:val="28"/>
          <w:szCs w:val="28"/>
        </w:rPr>
        <w:t>13.</w:t>
      </w:r>
      <w:r>
        <w:rPr>
          <w:rFonts w:hAnsiTheme="minorEastAsia" w:eastAsiaTheme="minorEastAsia"/>
          <w:sz w:val="28"/>
          <w:szCs w:val="28"/>
        </w:rPr>
        <w:t>一级教师提供近二年所教班的成绩统计表、年级成绩统计表</w:t>
      </w:r>
    </w:p>
    <w:p>
      <w:pPr>
        <w:spacing w:line="360" w:lineRule="auto"/>
        <w:ind w:firstLine="700" w:firstLineChars="250"/>
        <w:rPr>
          <w:rFonts w:hAnsiTheme="minorEastAsia" w:eastAsiaTheme="minorEastAsia"/>
          <w:sz w:val="28"/>
          <w:szCs w:val="28"/>
        </w:rPr>
      </w:pPr>
      <w:r>
        <w:rPr>
          <w:rFonts w:hAnsiTheme="minorEastAsia" w:eastAsiaTheme="minorEastAsia"/>
          <w:sz w:val="28"/>
          <w:szCs w:val="28"/>
        </w:rPr>
        <w:t>特别提醒：职称负责人员务必认真审核申报者所填的《申报表》内容完整，特别是班主任和循环教学情况，如果是免班主任的也要在表上填写免班主任情况。《申报表》课题一定要写排名。</w:t>
      </w:r>
    </w:p>
    <w:p>
      <w:pPr>
        <w:pStyle w:val="8"/>
        <w:spacing w:line="600" w:lineRule="exact"/>
        <w:jc w:val="center"/>
        <w:rPr>
          <w:rFonts w:hAnsi="宋体"/>
          <w:b/>
          <w:bCs/>
          <w:sz w:val="36"/>
          <w:szCs w:val="36"/>
        </w:rPr>
      </w:pPr>
    </w:p>
    <w:p>
      <w:pPr>
        <w:pStyle w:val="8"/>
        <w:spacing w:line="600" w:lineRule="exact"/>
        <w:jc w:val="center"/>
        <w:rPr>
          <w:b/>
          <w:bCs/>
          <w:kern w:val="0"/>
          <w:sz w:val="24"/>
          <w:szCs w:val="24"/>
        </w:rPr>
      </w:pPr>
      <w:r>
        <w:rPr>
          <w:rFonts w:hAnsi="宋体"/>
          <w:b/>
          <w:bCs/>
          <w:sz w:val="36"/>
          <w:szCs w:val="36"/>
        </w:rPr>
        <w:t>编号</w:t>
      </w:r>
      <w:r>
        <w:rPr>
          <w:b/>
          <w:bCs/>
          <w:sz w:val="36"/>
          <w:szCs w:val="36"/>
          <w:u w:val="single"/>
        </w:rPr>
        <w:t xml:space="preserve">     </w:t>
      </w:r>
      <w:r>
        <w:rPr>
          <w:b/>
          <w:bCs/>
          <w:kern w:val="0"/>
          <w:sz w:val="36"/>
          <w:szCs w:val="36"/>
          <w:u w:val="single"/>
        </w:rPr>
        <w:t xml:space="preserve">   </w:t>
      </w:r>
      <w:r>
        <w:rPr>
          <w:rFonts w:hAnsi="宋体"/>
          <w:b/>
          <w:bCs/>
          <w:kern w:val="0"/>
          <w:sz w:val="36"/>
          <w:szCs w:val="36"/>
        </w:rPr>
        <w:t>湛江市</w:t>
      </w:r>
      <w:r>
        <w:rPr>
          <w:b/>
          <w:bCs/>
          <w:kern w:val="0"/>
          <w:sz w:val="36"/>
          <w:szCs w:val="36"/>
          <w:u w:val="single"/>
        </w:rPr>
        <w:t xml:space="preserve">       </w:t>
      </w:r>
      <w:r>
        <w:rPr>
          <w:rFonts w:hAnsi="宋体"/>
          <w:b/>
          <w:bCs/>
          <w:kern w:val="0"/>
          <w:sz w:val="36"/>
          <w:szCs w:val="36"/>
        </w:rPr>
        <w:t>县（市、区）</w:t>
      </w:r>
      <w:r>
        <w:rPr>
          <w:b/>
          <w:bCs/>
          <w:kern w:val="0"/>
          <w:sz w:val="36"/>
          <w:szCs w:val="36"/>
          <w:u w:val="single"/>
        </w:rPr>
        <w:t xml:space="preserve">   _    </w:t>
      </w:r>
      <w:r>
        <w:rPr>
          <w:rFonts w:hAnsi="宋体"/>
          <w:b/>
          <w:bCs/>
          <w:kern w:val="0"/>
          <w:sz w:val="36"/>
          <w:szCs w:val="36"/>
        </w:rPr>
        <w:t>学科</w:t>
      </w:r>
    </w:p>
    <w:p>
      <w:pPr>
        <w:pStyle w:val="8"/>
        <w:spacing w:line="600" w:lineRule="exact"/>
        <w:jc w:val="center"/>
        <w:rPr>
          <w:b/>
          <w:bCs/>
          <w:kern w:val="0"/>
          <w:sz w:val="36"/>
          <w:szCs w:val="36"/>
        </w:rPr>
      </w:pPr>
      <w:r>
        <w:rPr>
          <w:rFonts w:eastAsia="仿宋_GB2312"/>
          <w:kern w:val="0"/>
        </w:rPr>
        <w:t>申报湛江市中小学教师职称</w:t>
      </w:r>
      <w:r>
        <w:rPr>
          <w:rFonts w:hint="eastAsia" w:eastAsia="仿宋_GB2312"/>
          <w:kern w:val="0"/>
          <w:lang w:eastAsia="zh-CN"/>
        </w:rPr>
        <w:t>评审</w:t>
      </w:r>
      <w:r>
        <w:rPr>
          <w:rFonts w:eastAsia="仿宋_GB2312"/>
          <w:kern w:val="0"/>
        </w:rPr>
        <w:t>材料目录表</w:t>
      </w:r>
    </w:p>
    <w:tbl>
      <w:tblPr>
        <w:tblStyle w:val="5"/>
        <w:tblpPr w:leftFromText="180" w:rightFromText="180" w:vertAnchor="text" w:horzAnchor="margin" w:tblpXSpec="center" w:tblpY="158"/>
        <w:tblW w:w="4920" w:type="pct"/>
        <w:tblInd w:w="0" w:type="dxa"/>
        <w:tblLayout w:type="fixed"/>
        <w:tblCellMar>
          <w:top w:w="0" w:type="dxa"/>
          <w:left w:w="57" w:type="dxa"/>
          <w:bottom w:w="0" w:type="dxa"/>
          <w:right w:w="57" w:type="dxa"/>
        </w:tblCellMar>
      </w:tblPr>
      <w:tblGrid>
        <w:gridCol w:w="800"/>
        <w:gridCol w:w="1626"/>
        <w:gridCol w:w="900"/>
        <w:gridCol w:w="2398"/>
        <w:gridCol w:w="616"/>
        <w:gridCol w:w="576"/>
        <w:gridCol w:w="145"/>
        <w:gridCol w:w="136"/>
        <w:gridCol w:w="502"/>
        <w:gridCol w:w="1619"/>
      </w:tblGrid>
      <w:tr>
        <w:tblPrEx>
          <w:tblCellMar>
            <w:top w:w="0" w:type="dxa"/>
            <w:left w:w="57" w:type="dxa"/>
            <w:bottom w:w="0" w:type="dxa"/>
            <w:right w:w="57" w:type="dxa"/>
          </w:tblCellMar>
        </w:tblPrEx>
        <w:trPr>
          <w:trHeight w:val="655"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widowControl/>
              <w:jc w:val="center"/>
              <w:rPr>
                <w:kern w:val="0"/>
              </w:rPr>
            </w:pPr>
            <w:r>
              <w:rPr>
                <w:rFonts w:hAnsi="宋体"/>
                <w:kern w:val="0"/>
              </w:rPr>
              <w:t>姓</w:t>
            </w:r>
            <w:r>
              <w:rPr>
                <w:kern w:val="0"/>
              </w:rPr>
              <w:t xml:space="preserve"> </w:t>
            </w:r>
            <w:r>
              <w:rPr>
                <w:rFonts w:hAnsi="宋体"/>
                <w:kern w:val="0"/>
              </w:rPr>
              <w:t>名</w:t>
            </w:r>
          </w:p>
        </w:tc>
        <w:tc>
          <w:tcPr>
            <w:tcW w:w="87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eastAsia="宋体"/>
                <w:kern w:val="0"/>
                <w:sz w:val="30"/>
                <w:szCs w:val="30"/>
                <w:lang w:eastAsia="zh-CN"/>
              </w:rPr>
            </w:pPr>
          </w:p>
        </w:tc>
        <w:tc>
          <w:tcPr>
            <w:tcW w:w="482" w:type="pct"/>
            <w:tcBorders>
              <w:top w:val="single" w:color="auto" w:sz="4" w:space="0"/>
              <w:left w:val="single" w:color="auto" w:sz="4" w:space="0"/>
              <w:bottom w:val="single" w:color="auto" w:sz="4" w:space="0"/>
              <w:right w:val="single" w:color="auto" w:sz="4" w:space="0"/>
            </w:tcBorders>
            <w:noWrap/>
            <w:vAlign w:val="center"/>
          </w:tcPr>
          <w:p>
            <w:pPr>
              <w:widowControl/>
              <w:jc w:val="center"/>
              <w:rPr>
                <w:kern w:val="0"/>
              </w:rPr>
            </w:pPr>
            <w:r>
              <w:rPr>
                <w:rFonts w:hAnsi="宋体"/>
                <w:kern w:val="0"/>
              </w:rPr>
              <w:t>单</w:t>
            </w:r>
            <w:r>
              <w:rPr>
                <w:kern w:val="0"/>
              </w:rPr>
              <w:t xml:space="preserve"> </w:t>
            </w:r>
            <w:r>
              <w:rPr>
                <w:rFonts w:hAnsi="宋体"/>
                <w:kern w:val="0"/>
              </w:rPr>
              <w:t>位</w:t>
            </w:r>
          </w:p>
        </w:tc>
        <w:tc>
          <w:tcPr>
            <w:tcW w:w="1926"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30"/>
                <w:szCs w:val="30"/>
                <w:lang w:eastAsia="zh-CN"/>
              </w:rPr>
            </w:pPr>
          </w:p>
        </w:tc>
        <w:tc>
          <w:tcPr>
            <w:tcW w:w="42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kern w:val="0"/>
              </w:rPr>
            </w:pPr>
            <w:r>
              <w:rPr>
                <w:rFonts w:hAnsi="宋体"/>
                <w:kern w:val="0"/>
              </w:rPr>
              <w:t>学</w:t>
            </w:r>
            <w:r>
              <w:rPr>
                <w:kern w:val="0"/>
              </w:rPr>
              <w:t xml:space="preserve"> </w:t>
            </w:r>
            <w:r>
              <w:rPr>
                <w:rFonts w:hAnsi="宋体"/>
                <w:kern w:val="0"/>
              </w:rPr>
              <w:t>段</w:t>
            </w:r>
          </w:p>
        </w:tc>
        <w:tc>
          <w:tcPr>
            <w:tcW w:w="868"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30"/>
                <w:szCs w:val="30"/>
                <w:lang w:eastAsia="zh-CN"/>
              </w:rPr>
            </w:pPr>
          </w:p>
        </w:tc>
      </w:tr>
      <w:tr>
        <w:tblPrEx>
          <w:tblCellMar>
            <w:top w:w="0" w:type="dxa"/>
            <w:left w:w="57" w:type="dxa"/>
            <w:bottom w:w="0" w:type="dxa"/>
            <w:right w:w="57" w:type="dxa"/>
          </w:tblCellMar>
        </w:tblPrEx>
        <w:trPr>
          <w:trHeight w:val="659" w:hRule="atLeast"/>
        </w:trPr>
        <w:tc>
          <w:tcPr>
            <w:tcW w:w="1301" w:type="pct"/>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kern w:val="0"/>
              </w:rPr>
            </w:pPr>
            <w:r>
              <w:rPr>
                <w:rFonts w:hAnsi="宋体"/>
                <w:kern w:val="0"/>
              </w:rPr>
              <w:t>申报何专业何技术资格</w:t>
            </w:r>
          </w:p>
        </w:tc>
        <w:tc>
          <w:tcPr>
            <w:tcW w:w="1769"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kern w:val="0"/>
                <w:sz w:val="30"/>
                <w:szCs w:val="30"/>
              </w:rPr>
            </w:pPr>
          </w:p>
        </w:tc>
        <w:tc>
          <w:tcPr>
            <w:tcW w:w="790"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kern w:val="0"/>
              </w:rPr>
            </w:pPr>
            <w:r>
              <w:rPr>
                <w:rFonts w:hAnsi="宋体"/>
                <w:kern w:val="0"/>
              </w:rPr>
              <w:t>送评审学科组</w:t>
            </w:r>
          </w:p>
        </w:tc>
        <w:tc>
          <w:tcPr>
            <w:tcW w:w="1138"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30"/>
                <w:szCs w:val="30"/>
                <w:lang w:eastAsia="zh-CN"/>
              </w:rPr>
            </w:pPr>
          </w:p>
        </w:tc>
      </w:tr>
      <w:tr>
        <w:tblPrEx>
          <w:tblCellMar>
            <w:top w:w="0" w:type="dxa"/>
            <w:left w:w="57" w:type="dxa"/>
            <w:bottom w:w="0" w:type="dxa"/>
            <w:right w:w="57" w:type="dxa"/>
          </w:tblCellMar>
        </w:tblPrEx>
        <w:trPr>
          <w:trHeight w:val="641" w:hRule="atLeast"/>
        </w:trPr>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Theme="minorEastAsia"/>
                <w:b/>
                <w:bCs/>
                <w:kern w:val="0"/>
              </w:rPr>
            </w:pPr>
            <w:r>
              <w:rPr>
                <w:rFonts w:hAnsiTheme="minorEastAsia" w:eastAsiaTheme="minorEastAsia"/>
                <w:b/>
                <w:bCs/>
                <w:kern w:val="0"/>
              </w:rPr>
              <w:t>序号</w:t>
            </w:r>
          </w:p>
        </w:tc>
        <w:tc>
          <w:tcPr>
            <w:tcW w:w="2972" w:type="pct"/>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b/>
                <w:bCs/>
                <w:kern w:val="0"/>
              </w:rPr>
            </w:pPr>
            <w:r>
              <w:rPr>
                <w:rFonts w:hAnsiTheme="minorEastAsia" w:eastAsiaTheme="minorEastAsia"/>
                <w:b/>
                <w:bCs/>
                <w:kern w:val="0"/>
              </w:rPr>
              <w:t>项</w:t>
            </w:r>
            <w:r>
              <w:rPr>
                <w:rFonts w:eastAsiaTheme="minorEastAsia"/>
                <w:b/>
                <w:bCs/>
                <w:kern w:val="0"/>
              </w:rPr>
              <w:t xml:space="preserve">   </w:t>
            </w:r>
            <w:r>
              <w:rPr>
                <w:rFonts w:hAnsiTheme="minorEastAsia" w:eastAsiaTheme="minorEastAsia"/>
                <w:b/>
                <w:bCs/>
                <w:kern w:val="0"/>
              </w:rPr>
              <w:t>目</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eastAsiaTheme="minorEastAsia"/>
                <w:b/>
                <w:bCs/>
                <w:kern w:val="0"/>
              </w:rPr>
            </w:pPr>
            <w:r>
              <w:rPr>
                <w:rFonts w:hAnsiTheme="minorEastAsia" w:eastAsiaTheme="minorEastAsia"/>
                <w:b/>
                <w:bCs/>
                <w:kern w:val="0"/>
              </w:rPr>
              <w:t>份数</w:t>
            </w:r>
          </w:p>
        </w:tc>
        <w:tc>
          <w:tcPr>
            <w:tcW w:w="342"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b/>
                <w:bCs/>
                <w:kern w:val="0"/>
              </w:rPr>
            </w:pPr>
            <w:r>
              <w:rPr>
                <w:rFonts w:hAnsiTheme="minorEastAsia" w:eastAsiaTheme="minorEastAsia"/>
                <w:b/>
                <w:bCs/>
                <w:kern w:val="0"/>
              </w:rPr>
              <w:t>类型</w:t>
            </w:r>
          </w:p>
        </w:tc>
        <w:tc>
          <w:tcPr>
            <w:tcW w:w="8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rPr>
            </w:pPr>
            <w:r>
              <w:rPr>
                <w:rFonts w:hAnsiTheme="minorEastAsia" w:eastAsiaTheme="minorEastAsia"/>
                <w:b/>
                <w:bCs/>
                <w:kern w:val="0"/>
              </w:rPr>
              <w:t>说</w:t>
            </w:r>
            <w:r>
              <w:rPr>
                <w:rFonts w:eastAsiaTheme="minorEastAsia"/>
                <w:b/>
                <w:bCs/>
                <w:kern w:val="0"/>
              </w:rPr>
              <w:t xml:space="preserve"> </w:t>
            </w:r>
            <w:r>
              <w:rPr>
                <w:rFonts w:hAnsiTheme="minorEastAsia" w:eastAsiaTheme="minorEastAsia"/>
                <w:b/>
                <w:bCs/>
                <w:kern w:val="0"/>
              </w:rPr>
              <w:t>明</w:t>
            </w:r>
          </w:p>
        </w:tc>
      </w:tr>
      <w:tr>
        <w:tblPrEx>
          <w:tblCellMar>
            <w:top w:w="0" w:type="dxa"/>
            <w:left w:w="57" w:type="dxa"/>
            <w:bottom w:w="0" w:type="dxa"/>
            <w:right w:w="57" w:type="dxa"/>
          </w:tblCellMar>
        </w:tblPrEx>
        <w:trPr>
          <w:trHeight w:val="677"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b/>
                <w:bCs/>
                <w:kern w:val="0"/>
              </w:rPr>
            </w:pPr>
            <w:r>
              <w:rPr>
                <w:rFonts w:eastAsiaTheme="minorEastAsia"/>
                <w:b/>
                <w:bCs/>
                <w:kern w:val="0"/>
              </w:rPr>
              <w:t>1</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rPr>
            </w:pPr>
            <w:r>
              <w:rPr>
                <w:rFonts w:hAnsiTheme="minorEastAsia" w:eastAsiaTheme="minorEastAsia"/>
              </w:rPr>
              <w:t>广东省中小学教师职称评审推荐表</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eastAsiaTheme="minorEastAsia"/>
                <w:spacing w:val="-12"/>
                <w:kern w:val="0"/>
              </w:rPr>
            </w:pPr>
            <w:r>
              <w:rPr>
                <w:rFonts w:eastAsiaTheme="minorEastAsia"/>
                <w:spacing w:val="-12"/>
                <w:kern w:val="0"/>
              </w:rPr>
              <w:t>1</w:t>
            </w:r>
            <w:r>
              <w:rPr>
                <w:rFonts w:hAnsiTheme="minorEastAsia" w:eastAsiaTheme="minorEastAsia"/>
                <w:spacing w:val="-12"/>
                <w:kern w:val="0"/>
              </w:rPr>
              <w:t>份</w:t>
            </w:r>
          </w:p>
        </w:tc>
        <w:tc>
          <w:tcPr>
            <w:tcW w:w="342" w:type="pct"/>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Theme="minorEastAsia"/>
                <w:spacing w:val="-12"/>
                <w:kern w:val="0"/>
              </w:rPr>
            </w:pPr>
            <w:r>
              <w:rPr>
                <w:rFonts w:hAnsiTheme="minorEastAsia" w:eastAsiaTheme="minorEastAsia"/>
                <w:spacing w:val="-12"/>
                <w:kern w:val="0"/>
              </w:rPr>
              <w:t>原件</w:t>
            </w:r>
          </w:p>
        </w:tc>
        <w:tc>
          <w:tcPr>
            <w:tcW w:w="868"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eastAsiaTheme="minorEastAsia"/>
                <w:spacing w:val="-12"/>
                <w:kern w:val="0"/>
                <w:sz w:val="18"/>
                <w:szCs w:val="18"/>
                <w:lang w:val="en-US" w:eastAsia="zh-CN"/>
              </w:rPr>
            </w:pPr>
            <w:r>
              <w:rPr>
                <w:rFonts w:hint="eastAsia" w:hAnsiTheme="minorEastAsia" w:eastAsiaTheme="minorEastAsia"/>
                <w:kern w:val="0"/>
                <w:sz w:val="18"/>
                <w:szCs w:val="18"/>
                <w:lang w:eastAsia="zh-CN"/>
              </w:rPr>
              <w:t>另提供复印件</w:t>
            </w:r>
            <w:r>
              <w:rPr>
                <w:rFonts w:hint="eastAsia" w:hAnsiTheme="minorEastAsia" w:eastAsiaTheme="minorEastAsia"/>
                <w:kern w:val="0"/>
                <w:sz w:val="18"/>
                <w:szCs w:val="18"/>
                <w:lang w:val="en-US" w:eastAsia="zh-CN"/>
              </w:rPr>
              <w:t>32份</w:t>
            </w:r>
          </w:p>
        </w:tc>
      </w:tr>
      <w:tr>
        <w:tblPrEx>
          <w:tblCellMar>
            <w:top w:w="0" w:type="dxa"/>
            <w:left w:w="57" w:type="dxa"/>
            <w:bottom w:w="0" w:type="dxa"/>
            <w:right w:w="57" w:type="dxa"/>
          </w:tblCellMar>
        </w:tblPrEx>
        <w:trPr>
          <w:trHeight w:val="599"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2</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rPr>
            </w:pPr>
            <w:r>
              <w:rPr>
                <w:rFonts w:hAnsiTheme="minorEastAsia" w:eastAsiaTheme="minorEastAsia"/>
              </w:rPr>
              <w:t>广东省中小学教师职称评审申报表</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本</w:t>
            </w: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left w:val="single" w:color="auto" w:sz="4" w:space="0"/>
              <w:bottom w:val="single" w:color="auto" w:sz="4" w:space="0"/>
              <w:right w:val="single" w:color="auto" w:sz="4" w:space="0"/>
            </w:tcBorders>
            <w:vAlign w:val="center"/>
          </w:tcPr>
          <w:p>
            <w:pPr>
              <w:widowControl/>
              <w:rPr>
                <w:rFonts w:eastAsiaTheme="minorEastAsia"/>
                <w:kern w:val="0"/>
                <w:sz w:val="18"/>
                <w:szCs w:val="18"/>
              </w:rPr>
            </w:pPr>
          </w:p>
        </w:tc>
      </w:tr>
      <w:tr>
        <w:tblPrEx>
          <w:tblCellMar>
            <w:top w:w="0" w:type="dxa"/>
            <w:left w:w="57" w:type="dxa"/>
            <w:bottom w:w="0" w:type="dxa"/>
            <w:right w:w="57" w:type="dxa"/>
          </w:tblCellMar>
        </w:tblPrEx>
        <w:trPr>
          <w:trHeight w:val="534"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3</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jc w:val="both"/>
              <w:rPr>
                <w:rFonts w:eastAsiaTheme="minorEastAsia"/>
              </w:rPr>
            </w:pPr>
            <w:r>
              <w:rPr>
                <w:rFonts w:hAnsiTheme="minorEastAsia" w:eastAsiaTheme="minorEastAsia"/>
                <w:shd w:val="clear" w:color="auto" w:fill="FFFFFF"/>
              </w:rPr>
              <w:t>《</w:t>
            </w:r>
            <w:r>
              <w:rPr>
                <w:rFonts w:hint="eastAsia" w:ascii="宋体" w:hAnsi="宋体" w:eastAsia="宋体" w:cs="宋体"/>
                <w:b w:val="0"/>
                <w:bCs w:val="0"/>
                <w:kern w:val="0"/>
                <w:sz w:val="21"/>
                <w:szCs w:val="21"/>
              </w:rPr>
              <w:t>湛江市中</w:t>
            </w:r>
            <w:r>
              <w:rPr>
                <w:rFonts w:hint="eastAsia" w:ascii="宋体" w:hAnsi="宋体" w:cs="宋体"/>
                <w:b w:val="0"/>
                <w:bCs w:val="0"/>
                <w:kern w:val="0"/>
                <w:sz w:val="21"/>
                <w:szCs w:val="21"/>
                <w:lang w:eastAsia="zh-CN"/>
              </w:rPr>
              <w:t>小学</w:t>
            </w:r>
            <w:r>
              <w:rPr>
                <w:rFonts w:hint="eastAsia" w:ascii="宋体" w:hAnsi="宋体" w:eastAsia="宋体" w:cs="宋体"/>
                <w:b w:val="0"/>
                <w:bCs w:val="0"/>
                <w:kern w:val="0"/>
                <w:sz w:val="21"/>
                <w:szCs w:val="21"/>
              </w:rPr>
              <w:t>教师职称推荐评审量化必备条件指标</w:t>
            </w:r>
            <w:r>
              <w:rPr>
                <w:rFonts w:hAnsiTheme="minorEastAsia" w:eastAsiaTheme="minorEastAsia"/>
                <w:shd w:val="clear" w:color="auto" w:fill="FFFFFF"/>
              </w:rPr>
              <w:t>》</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份</w:t>
            </w: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left w:val="single" w:color="auto" w:sz="4" w:space="0"/>
              <w:bottom w:val="single" w:color="auto" w:sz="4" w:space="0"/>
              <w:right w:val="single" w:color="auto" w:sz="4" w:space="0"/>
            </w:tcBorders>
            <w:vAlign w:val="center"/>
          </w:tcPr>
          <w:p>
            <w:pPr>
              <w:widowControl/>
              <w:rPr>
                <w:rFonts w:eastAsiaTheme="minorEastAsia"/>
                <w:kern w:val="0"/>
                <w:sz w:val="18"/>
                <w:szCs w:val="18"/>
              </w:rPr>
            </w:pPr>
          </w:p>
        </w:tc>
      </w:tr>
      <w:tr>
        <w:tblPrEx>
          <w:tblCellMar>
            <w:top w:w="0" w:type="dxa"/>
            <w:left w:w="57" w:type="dxa"/>
            <w:bottom w:w="0" w:type="dxa"/>
            <w:right w:w="57" w:type="dxa"/>
          </w:tblCellMar>
        </w:tblPrEx>
        <w:trPr>
          <w:trHeight w:val="534"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highlight w:val="none"/>
              </w:rPr>
            </w:pPr>
            <w:r>
              <w:rPr>
                <w:rFonts w:eastAsiaTheme="minorEastAsia"/>
                <w:b/>
                <w:bCs/>
                <w:kern w:val="0"/>
                <w:highlight w:val="none"/>
              </w:rPr>
              <w:t>4</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highlight w:val="none"/>
              </w:rPr>
            </w:pPr>
            <w:r>
              <w:rPr>
                <w:rFonts w:hint="eastAsia"/>
                <w:highlight w:val="none"/>
              </w:rPr>
              <w:t>广东省中小学教师职称评审评前公示情况表</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份</w:t>
            </w: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left w:val="single" w:color="auto" w:sz="4" w:space="0"/>
              <w:bottom w:val="single" w:color="auto" w:sz="4" w:space="0"/>
              <w:right w:val="single" w:color="auto" w:sz="4" w:space="0"/>
            </w:tcBorders>
            <w:vAlign w:val="center"/>
          </w:tcPr>
          <w:p>
            <w:pPr>
              <w:widowControl/>
              <w:rPr>
                <w:rFonts w:eastAsiaTheme="minorEastAsia"/>
                <w:kern w:val="0"/>
                <w:sz w:val="18"/>
                <w:szCs w:val="18"/>
              </w:rPr>
            </w:pPr>
          </w:p>
        </w:tc>
      </w:tr>
      <w:tr>
        <w:tblPrEx>
          <w:tblCellMar>
            <w:top w:w="0" w:type="dxa"/>
            <w:left w:w="57" w:type="dxa"/>
            <w:bottom w:w="0" w:type="dxa"/>
            <w:right w:w="57" w:type="dxa"/>
          </w:tblCellMar>
        </w:tblPrEx>
        <w:trPr>
          <w:trHeight w:val="559"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highlight w:val="none"/>
              </w:rPr>
            </w:pPr>
            <w:r>
              <w:rPr>
                <w:rFonts w:eastAsiaTheme="minorEastAsia"/>
                <w:b/>
                <w:bCs/>
                <w:kern w:val="0"/>
                <w:highlight w:val="none"/>
              </w:rPr>
              <w:t>5</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highlight w:val="none"/>
              </w:rPr>
            </w:pPr>
            <w:r>
              <w:rPr>
                <w:rFonts w:hint="eastAsia" w:hAnsiTheme="minorEastAsia" w:eastAsiaTheme="minorEastAsia"/>
                <w:sz w:val="21"/>
                <w:szCs w:val="21"/>
                <w:highlight w:val="none"/>
              </w:rPr>
              <w:t>中小学教师职称评审说课讲（评）课考核汇总表</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份</w:t>
            </w: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left w:val="single" w:color="auto" w:sz="4" w:space="0"/>
              <w:bottom w:val="single" w:color="auto" w:sz="4" w:space="0"/>
              <w:right w:val="single" w:color="auto" w:sz="4" w:space="0"/>
            </w:tcBorders>
            <w:vAlign w:val="center"/>
          </w:tcPr>
          <w:p>
            <w:pPr>
              <w:widowControl/>
              <w:rPr>
                <w:rFonts w:eastAsiaTheme="minorEastAsia"/>
                <w:kern w:val="0"/>
                <w:sz w:val="18"/>
                <w:szCs w:val="18"/>
              </w:rPr>
            </w:pPr>
          </w:p>
        </w:tc>
      </w:tr>
      <w:tr>
        <w:tblPrEx>
          <w:tblCellMar>
            <w:top w:w="0" w:type="dxa"/>
            <w:left w:w="57" w:type="dxa"/>
            <w:bottom w:w="0" w:type="dxa"/>
            <w:right w:w="57" w:type="dxa"/>
          </w:tblCellMar>
        </w:tblPrEx>
        <w:trPr>
          <w:trHeight w:val="581"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6</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rPr>
            </w:pPr>
            <w:r>
              <w:rPr>
                <w:rFonts w:hAnsiTheme="minorEastAsia" w:eastAsiaTheme="minorEastAsia"/>
              </w:rPr>
              <w:t>证书证明材料</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套</w:t>
            </w: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p>
        </w:tc>
        <w:tc>
          <w:tcPr>
            <w:tcW w:w="868" w:type="pct"/>
            <w:tcBorders>
              <w:left w:val="single" w:color="auto" w:sz="4" w:space="0"/>
              <w:bottom w:val="single" w:color="auto" w:sz="4" w:space="0"/>
              <w:right w:val="single" w:color="auto" w:sz="4" w:space="0"/>
            </w:tcBorders>
            <w:vAlign w:val="center"/>
          </w:tcPr>
          <w:p>
            <w:pPr>
              <w:widowControl/>
              <w:jc w:val="center"/>
              <w:rPr>
                <w:rFonts w:eastAsiaTheme="minorEastAsia"/>
                <w:kern w:val="0"/>
                <w:sz w:val="18"/>
                <w:szCs w:val="18"/>
              </w:rPr>
            </w:pPr>
            <w:r>
              <w:rPr>
                <w:rFonts w:hAnsiTheme="minorEastAsia" w:eastAsiaTheme="minorEastAsia"/>
                <w:kern w:val="0"/>
                <w:sz w:val="18"/>
                <w:szCs w:val="18"/>
              </w:rPr>
              <w:t>合并装订</w:t>
            </w:r>
          </w:p>
        </w:tc>
      </w:tr>
      <w:tr>
        <w:tblPrEx>
          <w:tblCellMar>
            <w:top w:w="0" w:type="dxa"/>
            <w:left w:w="57" w:type="dxa"/>
            <w:bottom w:w="0" w:type="dxa"/>
            <w:right w:w="57" w:type="dxa"/>
          </w:tblCellMar>
        </w:tblPrEx>
        <w:trPr>
          <w:trHeight w:val="604"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7</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rPr>
            </w:pPr>
            <w:r>
              <w:rPr>
                <w:rFonts w:hAnsiTheme="minorEastAsia" w:eastAsiaTheme="minorEastAsia"/>
              </w:rPr>
              <w:t>育人工作材料</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套</w:t>
            </w: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p>
        </w:tc>
        <w:tc>
          <w:tcPr>
            <w:tcW w:w="868" w:type="pct"/>
            <w:tcBorders>
              <w:left w:val="single" w:color="auto" w:sz="4" w:space="0"/>
              <w:bottom w:val="single" w:color="auto" w:sz="4" w:space="0"/>
              <w:right w:val="single" w:color="auto" w:sz="4" w:space="0"/>
            </w:tcBorders>
            <w:vAlign w:val="center"/>
          </w:tcPr>
          <w:p>
            <w:pPr>
              <w:widowControl/>
              <w:jc w:val="center"/>
              <w:rPr>
                <w:rFonts w:eastAsiaTheme="minorEastAsia"/>
                <w:kern w:val="0"/>
                <w:sz w:val="18"/>
                <w:szCs w:val="18"/>
              </w:rPr>
            </w:pPr>
            <w:r>
              <w:rPr>
                <w:rFonts w:hAnsiTheme="minorEastAsia" w:eastAsiaTheme="minorEastAsia"/>
                <w:kern w:val="0"/>
                <w:sz w:val="18"/>
                <w:szCs w:val="18"/>
              </w:rPr>
              <w:t>合并装订</w:t>
            </w:r>
          </w:p>
        </w:tc>
      </w:tr>
      <w:tr>
        <w:tblPrEx>
          <w:tblCellMar>
            <w:top w:w="0" w:type="dxa"/>
            <w:left w:w="57" w:type="dxa"/>
            <w:bottom w:w="0" w:type="dxa"/>
            <w:right w:w="57" w:type="dxa"/>
          </w:tblCellMar>
        </w:tblPrEx>
        <w:trPr>
          <w:trHeight w:val="583"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8</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rPr>
            </w:pPr>
            <w:r>
              <w:rPr>
                <w:rFonts w:hAnsiTheme="minorEastAsia" w:eastAsiaTheme="minorEastAsia"/>
              </w:rPr>
              <w:t>课程教学材料</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p>
        </w:tc>
        <w:tc>
          <w:tcPr>
            <w:tcW w:w="868" w:type="pct"/>
            <w:tcBorders>
              <w:left w:val="single" w:color="auto" w:sz="4" w:space="0"/>
              <w:bottom w:val="single" w:color="auto" w:sz="4" w:space="0"/>
              <w:right w:val="single" w:color="auto" w:sz="4" w:space="0"/>
            </w:tcBorders>
            <w:vAlign w:val="center"/>
          </w:tcPr>
          <w:p>
            <w:pPr>
              <w:widowControl/>
              <w:jc w:val="center"/>
              <w:rPr>
                <w:rFonts w:eastAsiaTheme="minorEastAsia"/>
                <w:kern w:val="0"/>
                <w:sz w:val="18"/>
                <w:szCs w:val="18"/>
              </w:rPr>
            </w:pPr>
            <w:r>
              <w:rPr>
                <w:rFonts w:hAnsiTheme="minorEastAsia" w:eastAsiaTheme="minorEastAsia"/>
                <w:kern w:val="0"/>
                <w:sz w:val="18"/>
                <w:szCs w:val="18"/>
              </w:rPr>
              <w:t>合并装订</w:t>
            </w:r>
          </w:p>
        </w:tc>
      </w:tr>
      <w:tr>
        <w:tblPrEx>
          <w:tblCellMar>
            <w:top w:w="0" w:type="dxa"/>
            <w:left w:w="57" w:type="dxa"/>
            <w:bottom w:w="0" w:type="dxa"/>
            <w:right w:w="57" w:type="dxa"/>
          </w:tblCellMar>
        </w:tblPrEx>
        <w:trPr>
          <w:trHeight w:val="577"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9</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rPr>
            </w:pPr>
            <w:r>
              <w:rPr>
                <w:rFonts w:hAnsiTheme="minorEastAsia" w:eastAsiaTheme="minorEastAsia"/>
                <w:kern w:val="0"/>
              </w:rPr>
              <w:t>教研科研材料</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p>
        </w:tc>
        <w:tc>
          <w:tcPr>
            <w:tcW w:w="342" w:type="pct"/>
            <w:gridSpan w:val="2"/>
            <w:tcBorders>
              <w:left w:val="single" w:color="auto" w:sz="4" w:space="0"/>
              <w:bottom w:val="single" w:color="auto" w:sz="4" w:space="0"/>
              <w:right w:val="single" w:color="auto" w:sz="4" w:space="0"/>
            </w:tcBorders>
            <w:vAlign w:val="center"/>
          </w:tcPr>
          <w:p>
            <w:pPr>
              <w:widowControl/>
              <w:jc w:val="center"/>
              <w:rPr>
                <w:rFonts w:eastAsiaTheme="minorEastAsia"/>
                <w:kern w:val="0"/>
              </w:rPr>
            </w:pPr>
          </w:p>
        </w:tc>
        <w:tc>
          <w:tcPr>
            <w:tcW w:w="868" w:type="pct"/>
            <w:tcBorders>
              <w:left w:val="single" w:color="auto" w:sz="4" w:space="0"/>
              <w:bottom w:val="single" w:color="auto" w:sz="4" w:space="0"/>
              <w:right w:val="single" w:color="auto" w:sz="4" w:space="0"/>
            </w:tcBorders>
            <w:vAlign w:val="center"/>
          </w:tcPr>
          <w:p>
            <w:pPr>
              <w:widowControl/>
              <w:jc w:val="center"/>
              <w:rPr>
                <w:rFonts w:eastAsiaTheme="minorEastAsia"/>
                <w:kern w:val="0"/>
                <w:sz w:val="18"/>
                <w:szCs w:val="18"/>
              </w:rPr>
            </w:pPr>
            <w:r>
              <w:rPr>
                <w:rFonts w:hAnsiTheme="minorEastAsia" w:eastAsiaTheme="minorEastAsia"/>
                <w:kern w:val="0"/>
                <w:sz w:val="18"/>
                <w:szCs w:val="18"/>
              </w:rPr>
              <w:t>合并装订</w:t>
            </w:r>
          </w:p>
        </w:tc>
      </w:tr>
      <w:tr>
        <w:tblPrEx>
          <w:tblCellMar>
            <w:top w:w="0" w:type="dxa"/>
            <w:left w:w="57" w:type="dxa"/>
            <w:bottom w:w="0" w:type="dxa"/>
            <w:right w:w="57" w:type="dxa"/>
          </w:tblCellMar>
        </w:tblPrEx>
        <w:trPr>
          <w:trHeight w:val="467"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10</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spacing w:val="-12"/>
                <w:kern w:val="0"/>
              </w:rPr>
            </w:pPr>
            <w:r>
              <w:rPr>
                <w:rFonts w:hAnsiTheme="minorEastAsia" w:eastAsiaTheme="minorEastAsia"/>
              </w:rPr>
              <w:t>示范引领材料</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p>
        </w:tc>
        <w:tc>
          <w:tcPr>
            <w:tcW w:w="342"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rPr>
            </w:pPr>
          </w:p>
        </w:tc>
        <w:tc>
          <w:tcPr>
            <w:tcW w:w="8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 w:val="18"/>
                <w:szCs w:val="18"/>
              </w:rPr>
            </w:pPr>
            <w:r>
              <w:rPr>
                <w:rFonts w:hAnsiTheme="minorEastAsia" w:eastAsiaTheme="minorEastAsia"/>
                <w:kern w:val="0"/>
                <w:sz w:val="18"/>
                <w:szCs w:val="18"/>
              </w:rPr>
              <w:t>合并装订</w:t>
            </w:r>
          </w:p>
        </w:tc>
      </w:tr>
      <w:tr>
        <w:tblPrEx>
          <w:tblCellMar>
            <w:top w:w="0" w:type="dxa"/>
            <w:left w:w="57" w:type="dxa"/>
            <w:bottom w:w="0" w:type="dxa"/>
            <w:right w:w="57" w:type="dxa"/>
          </w:tblCellMar>
        </w:tblPrEx>
        <w:trPr>
          <w:trHeight w:val="447"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11</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rPr>
            </w:pPr>
            <w:r>
              <w:rPr>
                <w:rFonts w:hAnsiTheme="minorEastAsia" w:eastAsiaTheme="minorEastAsia"/>
              </w:rPr>
              <w:t>个人述职报告</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篇</w:t>
            </w:r>
          </w:p>
        </w:tc>
        <w:tc>
          <w:tcPr>
            <w:tcW w:w="342"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rPr>
            </w:pPr>
          </w:p>
        </w:tc>
      </w:tr>
      <w:tr>
        <w:tblPrEx>
          <w:tblCellMar>
            <w:top w:w="0" w:type="dxa"/>
            <w:left w:w="57" w:type="dxa"/>
            <w:bottom w:w="0" w:type="dxa"/>
            <w:right w:w="57" w:type="dxa"/>
          </w:tblCellMar>
        </w:tblPrEx>
        <w:trPr>
          <w:trHeight w:val="532"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12</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rPr>
            </w:pPr>
            <w:r>
              <w:rPr>
                <w:rFonts w:hAnsiTheme="minorEastAsia" w:eastAsiaTheme="minorEastAsia"/>
              </w:rPr>
              <w:t>一级教师提供湛江市中小学教师业务档案（近</w:t>
            </w:r>
            <w:r>
              <w:rPr>
                <w:rFonts w:eastAsiaTheme="minorEastAsia"/>
              </w:rPr>
              <w:t>3</w:t>
            </w:r>
            <w:r>
              <w:rPr>
                <w:rFonts w:hAnsiTheme="minorEastAsia" w:eastAsiaTheme="minorEastAsia"/>
              </w:rPr>
              <w:t>年）</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eastAsiaTheme="minorEastAsia"/>
                <w:kern w:val="0"/>
              </w:rPr>
              <w:t>1</w:t>
            </w:r>
            <w:r>
              <w:rPr>
                <w:rFonts w:hAnsiTheme="minorEastAsia" w:eastAsiaTheme="minorEastAsia"/>
                <w:kern w:val="0"/>
              </w:rPr>
              <w:t>份</w:t>
            </w:r>
          </w:p>
        </w:tc>
        <w:tc>
          <w:tcPr>
            <w:tcW w:w="342"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rPr>
            </w:pPr>
          </w:p>
        </w:tc>
      </w:tr>
      <w:tr>
        <w:tblPrEx>
          <w:tblCellMar>
            <w:top w:w="0" w:type="dxa"/>
            <w:left w:w="57" w:type="dxa"/>
            <w:bottom w:w="0" w:type="dxa"/>
            <w:right w:w="57" w:type="dxa"/>
          </w:tblCellMar>
        </w:tblPrEx>
        <w:trPr>
          <w:trHeight w:val="594" w:hRule="atLeast"/>
        </w:trPr>
        <w:tc>
          <w:tcPr>
            <w:tcW w:w="429" w:type="pct"/>
            <w:tcBorders>
              <w:top w:val="single" w:color="auto" w:sz="4" w:space="0"/>
              <w:left w:val="single" w:color="auto" w:sz="4" w:space="0"/>
              <w:bottom w:val="single" w:color="auto" w:sz="4" w:space="0"/>
              <w:right w:val="single" w:color="auto" w:sz="4" w:space="0"/>
            </w:tcBorders>
            <w:noWrap/>
            <w:vAlign w:val="center"/>
          </w:tcPr>
          <w:p>
            <w:pPr>
              <w:jc w:val="center"/>
              <w:rPr>
                <w:rFonts w:eastAsiaTheme="minorEastAsia"/>
                <w:b/>
                <w:bCs/>
                <w:kern w:val="0"/>
              </w:rPr>
            </w:pPr>
            <w:r>
              <w:rPr>
                <w:rFonts w:eastAsiaTheme="minorEastAsia"/>
                <w:b/>
                <w:bCs/>
                <w:kern w:val="0"/>
              </w:rPr>
              <w:t>13</w:t>
            </w:r>
          </w:p>
        </w:tc>
        <w:tc>
          <w:tcPr>
            <w:tcW w:w="2972" w:type="pct"/>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Theme="minorEastAsia"/>
              </w:rPr>
            </w:pPr>
            <w:r>
              <w:rPr>
                <w:rFonts w:hAnsiTheme="minorEastAsia" w:eastAsiaTheme="minorEastAsia"/>
              </w:rPr>
              <w:t>一级教师提供近两年所教班的成绩统计表、年级成绩统计表</w:t>
            </w:r>
          </w:p>
        </w:tc>
        <w:tc>
          <w:tcPr>
            <w:tcW w:w="38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heme="minorEastAsia"/>
                <w:kern w:val="0"/>
              </w:rPr>
            </w:pPr>
            <w:r>
              <w:rPr>
                <w:rFonts w:hAnsiTheme="minorEastAsia" w:eastAsiaTheme="minorEastAsia"/>
                <w:kern w:val="0"/>
              </w:rPr>
              <w:t>各</w:t>
            </w:r>
            <w:r>
              <w:rPr>
                <w:rFonts w:eastAsiaTheme="minorEastAsia"/>
                <w:kern w:val="0"/>
              </w:rPr>
              <w:t>1</w:t>
            </w:r>
            <w:r>
              <w:rPr>
                <w:rFonts w:hAnsiTheme="minorEastAsia" w:eastAsiaTheme="minorEastAsia"/>
                <w:kern w:val="0"/>
              </w:rPr>
              <w:t>份</w:t>
            </w:r>
          </w:p>
        </w:tc>
        <w:tc>
          <w:tcPr>
            <w:tcW w:w="342"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rPr>
            </w:pPr>
            <w:r>
              <w:rPr>
                <w:rFonts w:hAnsiTheme="minorEastAsia" w:eastAsiaTheme="minorEastAsia"/>
                <w:kern w:val="0"/>
              </w:rPr>
              <w:t>原件</w:t>
            </w:r>
          </w:p>
        </w:tc>
        <w:tc>
          <w:tcPr>
            <w:tcW w:w="8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rPr>
            </w:pPr>
          </w:p>
        </w:tc>
      </w:tr>
    </w:tbl>
    <w:p>
      <w:pPr>
        <w:spacing w:line="380" w:lineRule="exact"/>
        <w:ind w:left="-61" w:leftChars="-29" w:firstLine="210" w:firstLineChars="100"/>
        <w:rPr>
          <w:rFonts w:eastAsia="仿宋_GB2312"/>
        </w:rPr>
      </w:pPr>
      <w:r>
        <w:rPr>
          <w:rFonts w:eastAsia="仿宋_GB2312"/>
        </w:rPr>
        <w:t>1.此表须贴在主材料袋封面上。</w:t>
      </w:r>
    </w:p>
    <w:p>
      <w:pPr>
        <w:spacing w:line="380" w:lineRule="exact"/>
        <w:ind w:left="-61" w:leftChars="-29" w:firstLine="210" w:firstLineChars="100"/>
        <w:rPr>
          <w:rFonts w:eastAsia="仿宋_GB2312"/>
        </w:rPr>
      </w:pPr>
      <w:r>
        <w:rPr>
          <w:rFonts w:eastAsia="仿宋_GB2312"/>
        </w:rPr>
        <w:t>2.凡复印件须由学校人事部门审核原件后，加盖公章并签名。</w:t>
      </w:r>
    </w:p>
    <w:p>
      <w:pPr>
        <w:spacing w:line="380" w:lineRule="exact"/>
        <w:ind w:left="-61" w:leftChars="-29" w:firstLine="210" w:firstLineChars="100"/>
        <w:rPr>
          <w:rFonts w:eastAsia="仿宋_GB2312"/>
        </w:rPr>
      </w:pPr>
      <w:r>
        <w:rPr>
          <w:rFonts w:eastAsia="仿宋_GB2312"/>
        </w:rPr>
        <w:t>3.确需更正的内容加盖公章并签上校对人姓名。</w:t>
      </w:r>
    </w:p>
    <w:p>
      <w:pPr>
        <w:spacing w:line="380" w:lineRule="exact"/>
        <w:ind w:left="-61" w:leftChars="-29" w:firstLine="210" w:firstLineChars="100"/>
        <w:rPr>
          <w:rFonts w:eastAsia="仿宋_GB2312"/>
        </w:rPr>
      </w:pPr>
      <w:r>
        <w:rPr>
          <w:rFonts w:eastAsia="仿宋_GB2312"/>
        </w:rPr>
        <w:t>4.凡校级领导、教研员、电教教师等申报，应按评价标准补充其它材料。</w:t>
      </w:r>
    </w:p>
    <w:p>
      <w:pPr>
        <w:spacing w:line="380" w:lineRule="exact"/>
        <w:ind w:left="388" w:leftChars="85" w:hanging="210" w:hangingChars="100"/>
        <w:rPr>
          <w:rFonts w:eastAsia="仿宋_GB2312"/>
        </w:rPr>
      </w:pPr>
      <w:r>
        <w:rPr>
          <w:rFonts w:eastAsia="仿宋_GB2312"/>
        </w:rPr>
        <w:t>5.提供送评材料的证明时请参照《</w:t>
      </w:r>
      <w:r>
        <w:rPr>
          <w:rFonts w:eastAsia="仿宋_GB2312"/>
          <w:kern w:val="0"/>
        </w:rPr>
        <w:t>广东省中小学教师</w:t>
      </w:r>
      <w:r>
        <w:rPr>
          <w:rFonts w:hint="eastAsia" w:eastAsia="仿宋_GB2312"/>
          <w:kern w:val="0"/>
          <w:lang w:eastAsia="zh-CN"/>
        </w:rPr>
        <w:t>职称评价标准条件</w:t>
      </w:r>
      <w:r>
        <w:rPr>
          <w:rFonts w:eastAsia="仿宋_GB2312"/>
          <w:kern w:val="0"/>
        </w:rPr>
        <w:t>）</w:t>
      </w:r>
      <w:r>
        <w:rPr>
          <w:rFonts w:eastAsia="仿宋_GB2312"/>
        </w:rPr>
        <w:t>》有关指标要求。</w:t>
      </w:r>
    </w:p>
    <w:p>
      <w:pPr>
        <w:spacing w:line="380" w:lineRule="exact"/>
        <w:jc w:val="center"/>
        <w:rPr>
          <w:rFonts w:eastAsia="黑体"/>
        </w:rPr>
      </w:pPr>
    </w:p>
    <w:p>
      <w:pPr>
        <w:spacing w:line="380" w:lineRule="exact"/>
        <w:jc w:val="center"/>
        <w:rPr>
          <w:rFonts w:eastAsia="黑体"/>
        </w:rPr>
      </w:pPr>
    </w:p>
    <w:p>
      <w:pPr>
        <w:pStyle w:val="2"/>
        <w:sectPr>
          <w:pgSz w:w="11906" w:h="16838"/>
          <w:pgMar w:top="1560" w:right="1133" w:bottom="1418" w:left="1418" w:header="851" w:footer="992" w:gutter="0"/>
          <w:cols w:space="425" w:num="1"/>
          <w:docGrid w:type="lines" w:linePitch="312" w:charSpace="0"/>
        </w:sectPr>
      </w:pPr>
    </w:p>
    <w:p/>
    <w:p>
      <w:pPr>
        <w:jc w:val="center"/>
        <w:rPr>
          <w:rFonts w:eastAsia="黑体"/>
          <w:sz w:val="44"/>
          <w:szCs w:val="44"/>
        </w:rPr>
      </w:pPr>
      <w:r>
        <w:rPr>
          <w:rFonts w:eastAsia="黑体"/>
          <w:sz w:val="44"/>
          <w:szCs w:val="44"/>
        </w:rPr>
        <w:t>论 文 题 目 表</w:t>
      </w:r>
    </w:p>
    <w:p/>
    <w:p>
      <w:pPr>
        <w:rPr>
          <w:sz w:val="28"/>
          <w:szCs w:val="28"/>
        </w:rPr>
      </w:pPr>
    </w:p>
    <w:p>
      <w:pPr>
        <w:ind w:firstLine="560" w:firstLineChars="200"/>
        <w:rPr>
          <w:sz w:val="28"/>
          <w:szCs w:val="28"/>
        </w:rPr>
      </w:pPr>
      <w:r>
        <w:rPr>
          <w:sz w:val="28"/>
          <w:szCs w:val="28"/>
        </w:rPr>
        <w:t>姓名</w:t>
      </w:r>
      <w:r>
        <w:rPr>
          <w:sz w:val="28"/>
          <w:szCs w:val="28"/>
          <w:u w:val="single"/>
        </w:rPr>
        <w:t xml:space="preserve">             </w:t>
      </w:r>
      <w:r>
        <w:rPr>
          <w:sz w:val="28"/>
          <w:szCs w:val="28"/>
        </w:rPr>
        <w:t xml:space="preserve">    现任教学科</w:t>
      </w:r>
      <w:r>
        <w:rPr>
          <w:sz w:val="28"/>
          <w:szCs w:val="28"/>
          <w:u w:val="single"/>
        </w:rPr>
        <w:t xml:space="preserve">                          </w:t>
      </w:r>
      <w:r>
        <w:rPr>
          <w:sz w:val="28"/>
          <w:szCs w:val="28"/>
        </w:rPr>
        <w:t xml:space="preserve">   </w:t>
      </w:r>
    </w:p>
    <w:p>
      <w:pPr>
        <w:rPr>
          <w:sz w:val="28"/>
          <w:szCs w:val="28"/>
        </w:rPr>
      </w:pPr>
    </w:p>
    <w:p>
      <w:pPr>
        <w:ind w:firstLine="560" w:firstLineChars="200"/>
        <w:rPr>
          <w:sz w:val="28"/>
          <w:szCs w:val="28"/>
          <w:u w:val="single"/>
        </w:rPr>
      </w:pPr>
      <w:r>
        <w:rPr>
          <w:sz w:val="28"/>
          <w:szCs w:val="28"/>
        </w:rPr>
        <w:t>县(市、区)</w:t>
      </w:r>
      <w:r>
        <w:rPr>
          <w:sz w:val="28"/>
          <w:szCs w:val="28"/>
          <w:u w:val="single"/>
        </w:rPr>
        <w:t xml:space="preserve">              </w:t>
      </w:r>
      <w:r>
        <w:rPr>
          <w:sz w:val="28"/>
          <w:szCs w:val="28"/>
        </w:rPr>
        <w:t xml:space="preserve">  单位</w:t>
      </w:r>
      <w:r>
        <w:rPr>
          <w:sz w:val="28"/>
          <w:szCs w:val="28"/>
          <w:u w:val="single"/>
        </w:rPr>
        <w:t xml:space="preserve">                            </w:t>
      </w:r>
    </w:p>
    <w:p>
      <w:pPr>
        <w:rPr>
          <w:u w:val="single"/>
        </w:rPr>
      </w:pPr>
    </w:p>
    <w:p>
      <w:pPr>
        <w:jc w:val="center"/>
        <w:rPr>
          <w:b/>
          <w:bCs/>
          <w:sz w:val="32"/>
          <w:szCs w:val="32"/>
          <w:highlight w:val="none"/>
          <w:u w:val="none"/>
        </w:rPr>
      </w:pPr>
      <w:r>
        <w:rPr>
          <w:b/>
          <w:bCs/>
          <w:sz w:val="32"/>
          <w:szCs w:val="32"/>
          <w:highlight w:val="none"/>
          <w:u w:val="none"/>
        </w:rPr>
        <w:t>近</w:t>
      </w:r>
      <w:r>
        <w:rPr>
          <w:rFonts w:hint="eastAsia"/>
          <w:b/>
          <w:bCs/>
          <w:sz w:val="32"/>
          <w:szCs w:val="32"/>
          <w:highlight w:val="none"/>
          <w:u w:val="none"/>
          <w:lang w:val="en-US" w:eastAsia="zh-CN"/>
        </w:rPr>
        <w:t>7</w:t>
      </w:r>
      <w:r>
        <w:rPr>
          <w:b/>
          <w:bCs/>
          <w:sz w:val="32"/>
          <w:szCs w:val="32"/>
          <w:highlight w:val="none"/>
          <w:u w:val="none"/>
        </w:rPr>
        <w:t>年任教年级和学科</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256"/>
        <w:gridCol w:w="1256"/>
        <w:gridCol w:w="1266"/>
        <w:gridCol w:w="1256"/>
        <w:gridCol w:w="1256"/>
        <w:gridCol w:w="1256"/>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875" w:type="dxa"/>
            <w:vAlign w:val="center"/>
          </w:tcPr>
          <w:p>
            <w:pPr>
              <w:jc w:val="center"/>
              <w:rPr>
                <w:color w:val="auto"/>
                <w:sz w:val="24"/>
                <w:szCs w:val="24"/>
              </w:rPr>
            </w:pPr>
            <w:r>
              <w:rPr>
                <w:color w:val="auto"/>
                <w:sz w:val="24"/>
                <w:szCs w:val="24"/>
              </w:rPr>
              <w:t>任教年度</w:t>
            </w:r>
          </w:p>
        </w:tc>
        <w:tc>
          <w:tcPr>
            <w:tcW w:w="1256" w:type="dxa"/>
            <w:vAlign w:val="center"/>
          </w:tcPr>
          <w:p>
            <w:pPr>
              <w:jc w:val="center"/>
              <w:rPr>
                <w:rFonts w:hint="default" w:eastAsia="宋体"/>
                <w:color w:val="auto"/>
                <w:sz w:val="24"/>
                <w:szCs w:val="24"/>
                <w:lang w:val="en-US" w:eastAsia="zh-CN"/>
              </w:rPr>
            </w:pPr>
            <w:r>
              <w:rPr>
                <w:rFonts w:hint="eastAsia"/>
                <w:color w:val="auto"/>
                <w:sz w:val="24"/>
                <w:szCs w:val="24"/>
                <w:lang w:val="en-US" w:eastAsia="zh-CN"/>
              </w:rPr>
              <w:t>2015-2016</w:t>
            </w:r>
          </w:p>
        </w:tc>
        <w:tc>
          <w:tcPr>
            <w:tcW w:w="1256" w:type="dxa"/>
            <w:vAlign w:val="center"/>
          </w:tcPr>
          <w:p>
            <w:pPr>
              <w:jc w:val="center"/>
              <w:rPr>
                <w:color w:val="auto"/>
                <w:sz w:val="24"/>
                <w:szCs w:val="24"/>
              </w:rPr>
            </w:pPr>
            <w:r>
              <w:rPr>
                <w:rFonts w:hint="eastAsia"/>
                <w:color w:val="auto"/>
                <w:sz w:val="24"/>
                <w:szCs w:val="24"/>
                <w:lang w:val="en-US" w:eastAsia="zh-CN"/>
              </w:rPr>
              <w:t>2016-2017</w:t>
            </w:r>
          </w:p>
        </w:tc>
        <w:tc>
          <w:tcPr>
            <w:tcW w:w="1266" w:type="dxa"/>
            <w:vAlign w:val="center"/>
          </w:tcPr>
          <w:p>
            <w:pPr>
              <w:jc w:val="center"/>
              <w:rPr>
                <w:color w:val="auto"/>
                <w:sz w:val="24"/>
                <w:szCs w:val="24"/>
              </w:rPr>
            </w:pPr>
            <w:r>
              <w:rPr>
                <w:color w:val="auto"/>
                <w:sz w:val="24"/>
                <w:szCs w:val="24"/>
              </w:rPr>
              <w:t>2017-2018</w:t>
            </w:r>
          </w:p>
        </w:tc>
        <w:tc>
          <w:tcPr>
            <w:tcW w:w="1256" w:type="dxa"/>
            <w:vAlign w:val="center"/>
          </w:tcPr>
          <w:p>
            <w:pPr>
              <w:jc w:val="center"/>
              <w:rPr>
                <w:color w:val="auto"/>
                <w:sz w:val="24"/>
                <w:szCs w:val="24"/>
              </w:rPr>
            </w:pPr>
            <w:r>
              <w:rPr>
                <w:color w:val="auto"/>
                <w:sz w:val="24"/>
                <w:szCs w:val="24"/>
              </w:rPr>
              <w:t>2018-2019</w:t>
            </w:r>
          </w:p>
        </w:tc>
        <w:tc>
          <w:tcPr>
            <w:tcW w:w="1256" w:type="dxa"/>
            <w:vAlign w:val="center"/>
          </w:tcPr>
          <w:p>
            <w:pPr>
              <w:jc w:val="center"/>
              <w:rPr>
                <w:rFonts w:hint="eastAsia" w:eastAsia="宋体"/>
                <w:color w:val="auto"/>
                <w:sz w:val="24"/>
                <w:szCs w:val="24"/>
                <w:lang w:val="en-US" w:eastAsia="zh-CN"/>
              </w:rPr>
            </w:pPr>
            <w:r>
              <w:rPr>
                <w:color w:val="auto"/>
                <w:sz w:val="24"/>
                <w:szCs w:val="24"/>
              </w:rPr>
              <w:t>2019-2020</w:t>
            </w:r>
          </w:p>
        </w:tc>
        <w:tc>
          <w:tcPr>
            <w:tcW w:w="1256" w:type="dxa"/>
            <w:vAlign w:val="center"/>
          </w:tcPr>
          <w:p>
            <w:pPr>
              <w:jc w:val="center"/>
              <w:rPr>
                <w:color w:val="auto"/>
                <w:sz w:val="24"/>
                <w:szCs w:val="24"/>
              </w:rPr>
            </w:pPr>
            <w:r>
              <w:rPr>
                <w:color w:val="auto"/>
                <w:sz w:val="24"/>
                <w:szCs w:val="24"/>
              </w:rPr>
              <w:t>2020-2021</w:t>
            </w:r>
          </w:p>
        </w:tc>
        <w:tc>
          <w:tcPr>
            <w:tcW w:w="1256" w:type="dxa"/>
            <w:vAlign w:val="center"/>
          </w:tcPr>
          <w:p>
            <w:pPr>
              <w:jc w:val="center"/>
              <w:rPr>
                <w:rFonts w:hint="eastAsia" w:eastAsia="宋体"/>
                <w:color w:val="auto"/>
                <w:sz w:val="24"/>
                <w:szCs w:val="24"/>
                <w:lang w:eastAsia="zh-CN"/>
              </w:rPr>
            </w:pPr>
            <w:r>
              <w:rPr>
                <w:color w:val="auto"/>
                <w:sz w:val="24"/>
                <w:szCs w:val="24"/>
              </w:rPr>
              <w:t>202</w:t>
            </w:r>
            <w:r>
              <w:rPr>
                <w:rFonts w:hint="eastAsia"/>
                <w:color w:val="auto"/>
                <w:sz w:val="24"/>
                <w:szCs w:val="24"/>
                <w:lang w:val="en-US" w:eastAsia="zh-CN"/>
              </w:rPr>
              <w:t>1</w:t>
            </w:r>
            <w:r>
              <w:rPr>
                <w:color w:val="auto"/>
                <w:sz w:val="24"/>
                <w:szCs w:val="24"/>
              </w:rPr>
              <w:t>-202</w:t>
            </w:r>
            <w:r>
              <w:rPr>
                <w:rFonts w:hint="eastAsia"/>
                <w:color w:val="auto"/>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875" w:type="dxa"/>
            <w:vAlign w:val="center"/>
          </w:tcPr>
          <w:p>
            <w:pPr>
              <w:jc w:val="center"/>
              <w:rPr>
                <w:color w:val="auto"/>
                <w:sz w:val="24"/>
                <w:szCs w:val="24"/>
              </w:rPr>
            </w:pPr>
            <w:r>
              <w:rPr>
                <w:color w:val="auto"/>
                <w:sz w:val="24"/>
                <w:szCs w:val="24"/>
              </w:rPr>
              <w:t>任教年级</w:t>
            </w: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6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75" w:type="dxa"/>
            <w:vAlign w:val="center"/>
          </w:tcPr>
          <w:p>
            <w:pPr>
              <w:jc w:val="center"/>
              <w:rPr>
                <w:color w:val="auto"/>
                <w:sz w:val="24"/>
                <w:szCs w:val="24"/>
              </w:rPr>
            </w:pPr>
            <w:r>
              <w:rPr>
                <w:color w:val="auto"/>
                <w:sz w:val="24"/>
                <w:szCs w:val="24"/>
              </w:rPr>
              <w:t>任教学科</w:t>
            </w: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6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c>
          <w:tcPr>
            <w:tcW w:w="1256" w:type="dxa"/>
            <w:vAlign w:val="center"/>
          </w:tcPr>
          <w:p>
            <w:pPr>
              <w:jc w:val="center"/>
              <w:rPr>
                <w:color w:val="auto"/>
                <w:sz w:val="24"/>
                <w:szCs w:val="24"/>
              </w:rPr>
            </w:pPr>
          </w:p>
        </w:tc>
      </w:tr>
    </w:tbl>
    <w:p/>
    <w:p/>
    <w:p>
      <w:pPr>
        <w:spacing w:line="320" w:lineRule="exact"/>
        <w:ind w:firstLine="420" w:firstLineChars="150"/>
        <w:rPr>
          <w:sz w:val="28"/>
          <w:szCs w:val="28"/>
        </w:rPr>
      </w:pPr>
      <w:r>
        <w:rPr>
          <w:sz w:val="28"/>
          <w:szCs w:val="28"/>
        </w:rPr>
        <w:t>论文题目：</w:t>
      </w:r>
    </w:p>
    <w:p>
      <w:pPr>
        <w:spacing w:line="320" w:lineRule="exact"/>
        <w:rPr>
          <w:sz w:val="28"/>
          <w:szCs w:val="28"/>
        </w:rPr>
      </w:pPr>
    </w:p>
    <w:p>
      <w:pPr>
        <w:spacing w:line="320" w:lineRule="exact"/>
        <w:ind w:firstLine="420" w:firstLineChars="200"/>
        <w:rPr>
          <w:sz w:val="18"/>
          <w:szCs w:val="18"/>
        </w:rPr>
      </w:pPr>
      <w:r>
        <w:t>1．</w:t>
      </w:r>
      <w:r>
        <w:rPr>
          <w:u w:val="single"/>
        </w:rPr>
        <w:t xml:space="preserve">                                               </w:t>
      </w:r>
      <w:r>
        <w:rPr>
          <w:sz w:val="28"/>
          <w:szCs w:val="28"/>
        </w:rPr>
        <w:t>刊号：</w:t>
      </w:r>
      <w:r>
        <w:rPr>
          <w:sz w:val="32"/>
          <w:szCs w:val="32"/>
          <w:u w:val="single"/>
        </w:rPr>
        <w:t xml:space="preserve">           </w:t>
      </w:r>
      <w:r>
        <w:t xml:space="preserve">  </w:t>
      </w:r>
    </w:p>
    <w:p>
      <w:pPr>
        <w:spacing w:line="320" w:lineRule="exact"/>
        <w:rPr>
          <w:sz w:val="18"/>
          <w:szCs w:val="18"/>
          <w:u w:val="single"/>
        </w:rPr>
      </w:pPr>
    </w:p>
    <w:p>
      <w:pPr>
        <w:spacing w:line="320" w:lineRule="exact"/>
        <w:rPr>
          <w:sz w:val="18"/>
          <w:szCs w:val="18"/>
        </w:rPr>
      </w:pPr>
      <w:r>
        <w:rPr>
          <w:sz w:val="30"/>
          <w:szCs w:val="30"/>
        </w:rPr>
        <w:t xml:space="preserve">   </w:t>
      </w:r>
      <w:r>
        <w:t>2．</w:t>
      </w:r>
      <w:r>
        <w:rPr>
          <w:u w:val="single"/>
        </w:rPr>
        <w:t xml:space="preserve">                                               </w:t>
      </w:r>
      <w:r>
        <w:rPr>
          <w:sz w:val="28"/>
          <w:szCs w:val="28"/>
        </w:rPr>
        <w:t>刊号：</w:t>
      </w:r>
      <w:r>
        <w:rPr>
          <w:sz w:val="32"/>
          <w:szCs w:val="32"/>
          <w:u w:val="single"/>
        </w:rPr>
        <w:t xml:space="preserve">           </w:t>
      </w:r>
      <w:r>
        <w:t xml:space="preserve"> </w:t>
      </w:r>
    </w:p>
    <w:p>
      <w:pPr>
        <w:spacing w:line="320" w:lineRule="exact"/>
        <w:rPr>
          <w:sz w:val="18"/>
          <w:szCs w:val="18"/>
        </w:rPr>
      </w:pPr>
    </w:p>
    <w:p>
      <w:pPr>
        <w:spacing w:line="320" w:lineRule="exact"/>
        <w:rPr>
          <w:rFonts w:eastAsia="仿宋_GB2312"/>
          <w:sz w:val="32"/>
          <w:szCs w:val="32"/>
        </w:rPr>
      </w:pPr>
      <w:r>
        <w:rPr>
          <w:sz w:val="30"/>
          <w:szCs w:val="30"/>
        </w:rPr>
        <w:t xml:space="preserve">   </w:t>
      </w:r>
      <w:r>
        <w:t>3．</w:t>
      </w:r>
      <w:r>
        <w:rPr>
          <w:u w:val="single"/>
        </w:rPr>
        <w:t xml:space="preserve">                                               </w:t>
      </w:r>
      <w:r>
        <w:rPr>
          <w:sz w:val="28"/>
          <w:szCs w:val="28"/>
        </w:rPr>
        <w:t>刊号：</w:t>
      </w:r>
      <w:r>
        <w:rPr>
          <w:sz w:val="32"/>
          <w:szCs w:val="32"/>
          <w:u w:val="single"/>
        </w:rPr>
        <w:t xml:space="preserve">           </w:t>
      </w:r>
      <w:r>
        <w:t xml:space="preserve"> </w:t>
      </w:r>
    </w:p>
    <w:p>
      <w:pPr>
        <w:spacing w:line="320" w:lineRule="exact"/>
        <w:ind w:firstLine="1365" w:firstLineChars="650"/>
      </w:pPr>
    </w:p>
    <w:p>
      <w:pPr>
        <w:spacing w:line="320" w:lineRule="exact"/>
        <w:ind w:firstLine="420" w:firstLineChars="200"/>
        <w:rPr>
          <w:rFonts w:eastAsia="仿宋_GB2312"/>
          <w:sz w:val="32"/>
          <w:szCs w:val="32"/>
        </w:rPr>
      </w:pPr>
      <w:r>
        <w:t>4．</w:t>
      </w:r>
      <w:r>
        <w:rPr>
          <w:u w:val="single"/>
        </w:rPr>
        <w:t xml:space="preserve">                                               </w:t>
      </w:r>
      <w:r>
        <w:rPr>
          <w:sz w:val="28"/>
          <w:szCs w:val="28"/>
        </w:rPr>
        <w:t>刊号：</w:t>
      </w:r>
      <w:r>
        <w:rPr>
          <w:sz w:val="32"/>
          <w:szCs w:val="32"/>
          <w:u w:val="single"/>
        </w:rPr>
        <w:t xml:space="preserve">            </w:t>
      </w:r>
      <w:r>
        <w:t xml:space="preserve"> </w:t>
      </w:r>
    </w:p>
    <w:p>
      <w:pPr>
        <w:spacing w:line="320" w:lineRule="exact"/>
        <w:ind w:firstLine="1365" w:firstLineChars="650"/>
      </w:pPr>
    </w:p>
    <w:p>
      <w:pPr>
        <w:spacing w:line="320" w:lineRule="exact"/>
        <w:ind w:firstLine="2080" w:firstLineChars="650"/>
        <w:rPr>
          <w:rFonts w:eastAsia="仿宋_GB2312"/>
          <w:sz w:val="32"/>
          <w:szCs w:val="32"/>
        </w:rPr>
      </w:pPr>
    </w:p>
    <w:p>
      <w:pPr>
        <w:spacing w:line="440" w:lineRule="exact"/>
        <w:jc w:val="center"/>
        <w:rPr>
          <w:rFonts w:eastAsia="仿宋_GB2312"/>
          <w:sz w:val="30"/>
          <w:szCs w:val="30"/>
        </w:rPr>
      </w:pPr>
    </w:p>
    <w:p>
      <w:pPr>
        <w:pStyle w:val="8"/>
        <w:spacing w:line="600" w:lineRule="exact"/>
        <w:rPr>
          <w:rFonts w:eastAsia="仿宋"/>
          <w:sz w:val="28"/>
          <w:szCs w:val="28"/>
        </w:rPr>
      </w:pPr>
    </w:p>
    <w:p>
      <w:pPr>
        <w:pStyle w:val="8"/>
        <w:spacing w:line="600" w:lineRule="exact"/>
        <w:rPr>
          <w:rFonts w:eastAsia="仿宋"/>
          <w:sz w:val="28"/>
          <w:szCs w:val="28"/>
        </w:rPr>
      </w:pPr>
    </w:p>
    <w:sectPr>
      <w:footerReference r:id="rId3" w:type="default"/>
      <w:pgSz w:w="11906" w:h="16838"/>
      <w:pgMar w:top="1560" w:right="1133"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3NDg5OWY4ZmM5ZTRiYmQwNDRjZGZhMDExYWZhMmEifQ=="/>
  </w:docVars>
  <w:rsids>
    <w:rsidRoot w:val="00CF64F9"/>
    <w:rsid w:val="00011247"/>
    <w:rsid w:val="000116A1"/>
    <w:rsid w:val="00012583"/>
    <w:rsid w:val="0001562D"/>
    <w:rsid w:val="000207F0"/>
    <w:rsid w:val="00025C91"/>
    <w:rsid w:val="00027BC5"/>
    <w:rsid w:val="00033EAB"/>
    <w:rsid w:val="0003475A"/>
    <w:rsid w:val="00070041"/>
    <w:rsid w:val="000872C6"/>
    <w:rsid w:val="000B14BF"/>
    <w:rsid w:val="000B15B2"/>
    <w:rsid w:val="000B48D8"/>
    <w:rsid w:val="000C2E85"/>
    <w:rsid w:val="000C37B4"/>
    <w:rsid w:val="000C5EF9"/>
    <w:rsid w:val="000D32A0"/>
    <w:rsid w:val="000D4AA8"/>
    <w:rsid w:val="00100BAB"/>
    <w:rsid w:val="00115E6C"/>
    <w:rsid w:val="00125BB9"/>
    <w:rsid w:val="0013075D"/>
    <w:rsid w:val="00132A46"/>
    <w:rsid w:val="00141DF7"/>
    <w:rsid w:val="00165E70"/>
    <w:rsid w:val="001668A4"/>
    <w:rsid w:val="001750E9"/>
    <w:rsid w:val="001764E0"/>
    <w:rsid w:val="001A0402"/>
    <w:rsid w:val="001A721C"/>
    <w:rsid w:val="001D4950"/>
    <w:rsid w:val="001D5A3C"/>
    <w:rsid w:val="001E1323"/>
    <w:rsid w:val="002305FD"/>
    <w:rsid w:val="00235C84"/>
    <w:rsid w:val="0025129D"/>
    <w:rsid w:val="00254E80"/>
    <w:rsid w:val="0025755D"/>
    <w:rsid w:val="002A001F"/>
    <w:rsid w:val="002F1C69"/>
    <w:rsid w:val="00310568"/>
    <w:rsid w:val="00311886"/>
    <w:rsid w:val="003153C6"/>
    <w:rsid w:val="00317589"/>
    <w:rsid w:val="00321AFF"/>
    <w:rsid w:val="00327AFB"/>
    <w:rsid w:val="003324F7"/>
    <w:rsid w:val="00334223"/>
    <w:rsid w:val="0034032E"/>
    <w:rsid w:val="00341130"/>
    <w:rsid w:val="003547B7"/>
    <w:rsid w:val="00354BB5"/>
    <w:rsid w:val="00360DE4"/>
    <w:rsid w:val="00372C40"/>
    <w:rsid w:val="00373453"/>
    <w:rsid w:val="003752B8"/>
    <w:rsid w:val="0037580D"/>
    <w:rsid w:val="003C4363"/>
    <w:rsid w:val="003D6CA4"/>
    <w:rsid w:val="003E64D8"/>
    <w:rsid w:val="003F68F8"/>
    <w:rsid w:val="004155B0"/>
    <w:rsid w:val="004311E9"/>
    <w:rsid w:val="004472CC"/>
    <w:rsid w:val="00447990"/>
    <w:rsid w:val="00470B05"/>
    <w:rsid w:val="00474CBB"/>
    <w:rsid w:val="0049300C"/>
    <w:rsid w:val="004947AB"/>
    <w:rsid w:val="00497592"/>
    <w:rsid w:val="004B0027"/>
    <w:rsid w:val="004B2D2A"/>
    <w:rsid w:val="004C1A10"/>
    <w:rsid w:val="004C7992"/>
    <w:rsid w:val="004D04EA"/>
    <w:rsid w:val="004D5B21"/>
    <w:rsid w:val="004F5636"/>
    <w:rsid w:val="0054159D"/>
    <w:rsid w:val="00541A1A"/>
    <w:rsid w:val="00551D7A"/>
    <w:rsid w:val="005A779C"/>
    <w:rsid w:val="005B1B70"/>
    <w:rsid w:val="005B6359"/>
    <w:rsid w:val="005F4DB2"/>
    <w:rsid w:val="00623A41"/>
    <w:rsid w:val="0065407C"/>
    <w:rsid w:val="00657473"/>
    <w:rsid w:val="00692F38"/>
    <w:rsid w:val="006961A8"/>
    <w:rsid w:val="006B3806"/>
    <w:rsid w:val="006B7686"/>
    <w:rsid w:val="006E4D36"/>
    <w:rsid w:val="006E57FB"/>
    <w:rsid w:val="007019F4"/>
    <w:rsid w:val="007024B7"/>
    <w:rsid w:val="007051BA"/>
    <w:rsid w:val="00715962"/>
    <w:rsid w:val="0072415E"/>
    <w:rsid w:val="00730B14"/>
    <w:rsid w:val="0077209B"/>
    <w:rsid w:val="0078342C"/>
    <w:rsid w:val="0078344D"/>
    <w:rsid w:val="007A17EB"/>
    <w:rsid w:val="007A1E2A"/>
    <w:rsid w:val="007B3925"/>
    <w:rsid w:val="00807201"/>
    <w:rsid w:val="008103F5"/>
    <w:rsid w:val="008117F3"/>
    <w:rsid w:val="0083097E"/>
    <w:rsid w:val="00831E5B"/>
    <w:rsid w:val="008459A3"/>
    <w:rsid w:val="00850D6B"/>
    <w:rsid w:val="00851E43"/>
    <w:rsid w:val="008A1482"/>
    <w:rsid w:val="008B7FDF"/>
    <w:rsid w:val="008D65F2"/>
    <w:rsid w:val="008F783F"/>
    <w:rsid w:val="00905166"/>
    <w:rsid w:val="0090672D"/>
    <w:rsid w:val="00943A9F"/>
    <w:rsid w:val="009456E1"/>
    <w:rsid w:val="009725FB"/>
    <w:rsid w:val="009828A2"/>
    <w:rsid w:val="009B736F"/>
    <w:rsid w:val="009C0EF8"/>
    <w:rsid w:val="009C2E48"/>
    <w:rsid w:val="009D2614"/>
    <w:rsid w:val="009E1ACA"/>
    <w:rsid w:val="009E6E7F"/>
    <w:rsid w:val="00A55288"/>
    <w:rsid w:val="00A57FEC"/>
    <w:rsid w:val="00A76DBE"/>
    <w:rsid w:val="00A92A68"/>
    <w:rsid w:val="00A95031"/>
    <w:rsid w:val="00AA2DB6"/>
    <w:rsid w:val="00AA5E90"/>
    <w:rsid w:val="00AA6064"/>
    <w:rsid w:val="00AC6817"/>
    <w:rsid w:val="00AD5ED2"/>
    <w:rsid w:val="00AD5F7C"/>
    <w:rsid w:val="00AE686B"/>
    <w:rsid w:val="00AE7D75"/>
    <w:rsid w:val="00B133CA"/>
    <w:rsid w:val="00B22001"/>
    <w:rsid w:val="00B274A8"/>
    <w:rsid w:val="00B33BB6"/>
    <w:rsid w:val="00B43AE3"/>
    <w:rsid w:val="00B47BB9"/>
    <w:rsid w:val="00B52A01"/>
    <w:rsid w:val="00B553E6"/>
    <w:rsid w:val="00B553F8"/>
    <w:rsid w:val="00BA42DE"/>
    <w:rsid w:val="00BA73D6"/>
    <w:rsid w:val="00BC18A2"/>
    <w:rsid w:val="00BC4F62"/>
    <w:rsid w:val="00BD2936"/>
    <w:rsid w:val="00BD3116"/>
    <w:rsid w:val="00BE1B5A"/>
    <w:rsid w:val="00C01F61"/>
    <w:rsid w:val="00C12874"/>
    <w:rsid w:val="00C426BA"/>
    <w:rsid w:val="00C4577E"/>
    <w:rsid w:val="00C77B10"/>
    <w:rsid w:val="00C93F33"/>
    <w:rsid w:val="00C97ABC"/>
    <w:rsid w:val="00CA074C"/>
    <w:rsid w:val="00CA4D8F"/>
    <w:rsid w:val="00CC36B2"/>
    <w:rsid w:val="00CC4CEC"/>
    <w:rsid w:val="00CD2258"/>
    <w:rsid w:val="00CD4FE2"/>
    <w:rsid w:val="00CE15F1"/>
    <w:rsid w:val="00CE57AD"/>
    <w:rsid w:val="00CE60BA"/>
    <w:rsid w:val="00CF64F9"/>
    <w:rsid w:val="00D0229A"/>
    <w:rsid w:val="00D0324F"/>
    <w:rsid w:val="00D13922"/>
    <w:rsid w:val="00D21678"/>
    <w:rsid w:val="00D34E17"/>
    <w:rsid w:val="00D464BC"/>
    <w:rsid w:val="00D52F72"/>
    <w:rsid w:val="00D646F8"/>
    <w:rsid w:val="00D6511C"/>
    <w:rsid w:val="00D674FF"/>
    <w:rsid w:val="00D7286E"/>
    <w:rsid w:val="00D917F2"/>
    <w:rsid w:val="00D93A66"/>
    <w:rsid w:val="00DD3EF4"/>
    <w:rsid w:val="00E06DEA"/>
    <w:rsid w:val="00E277AA"/>
    <w:rsid w:val="00E41144"/>
    <w:rsid w:val="00E523FE"/>
    <w:rsid w:val="00E731F6"/>
    <w:rsid w:val="00E73472"/>
    <w:rsid w:val="00E77F32"/>
    <w:rsid w:val="00E8598D"/>
    <w:rsid w:val="00EA4BDB"/>
    <w:rsid w:val="00ED7158"/>
    <w:rsid w:val="00EF4076"/>
    <w:rsid w:val="00EF40F6"/>
    <w:rsid w:val="00F005BF"/>
    <w:rsid w:val="00F106AA"/>
    <w:rsid w:val="00F11797"/>
    <w:rsid w:val="00F173B7"/>
    <w:rsid w:val="00F25A02"/>
    <w:rsid w:val="00F30D8C"/>
    <w:rsid w:val="00F502C6"/>
    <w:rsid w:val="00F70B27"/>
    <w:rsid w:val="00F81BDA"/>
    <w:rsid w:val="00F83535"/>
    <w:rsid w:val="00F83597"/>
    <w:rsid w:val="00F9418A"/>
    <w:rsid w:val="00F94DE5"/>
    <w:rsid w:val="00FA14C0"/>
    <w:rsid w:val="00FA3389"/>
    <w:rsid w:val="00FB1AA7"/>
    <w:rsid w:val="00FB1F0F"/>
    <w:rsid w:val="00FB38A3"/>
    <w:rsid w:val="00FB6E00"/>
    <w:rsid w:val="00FC628E"/>
    <w:rsid w:val="00FD5C32"/>
    <w:rsid w:val="020D59DF"/>
    <w:rsid w:val="094A20B6"/>
    <w:rsid w:val="0B01263F"/>
    <w:rsid w:val="0D9D76FE"/>
    <w:rsid w:val="0F170EF7"/>
    <w:rsid w:val="0F7D2674"/>
    <w:rsid w:val="12C07E72"/>
    <w:rsid w:val="18C83812"/>
    <w:rsid w:val="2C2A76EA"/>
    <w:rsid w:val="31FE537D"/>
    <w:rsid w:val="33930836"/>
    <w:rsid w:val="36B71F90"/>
    <w:rsid w:val="38552FD2"/>
    <w:rsid w:val="38F17CAF"/>
    <w:rsid w:val="3C29237E"/>
    <w:rsid w:val="4E6F7EDC"/>
    <w:rsid w:val="52C07B7B"/>
    <w:rsid w:val="63442887"/>
    <w:rsid w:val="675D10E0"/>
    <w:rsid w:val="738B0283"/>
    <w:rsid w:val="74C90A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locked/>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paragraph" w:customStyle="1" w:styleId="8">
    <w:name w:val="正文 New New New New New New"/>
    <w:qFormat/>
    <w:uiPriority w:val="99"/>
    <w:pPr>
      <w:widowControl w:val="0"/>
      <w:jc w:val="both"/>
    </w:pPr>
    <w:rPr>
      <w:rFonts w:ascii="Times New Roman" w:hAnsi="Times New Roman" w:eastAsia="宋体" w:cs="Times New Roman"/>
      <w:kern w:val="2"/>
      <w:sz w:val="32"/>
      <w:szCs w:val="32"/>
      <w:lang w:val="en-US" w:eastAsia="zh-CN" w:bidi="ar-SA"/>
    </w:rPr>
  </w:style>
  <w:style w:type="character" w:customStyle="1" w:styleId="9">
    <w:name w:val="页脚 Char"/>
    <w:basedOn w:val="6"/>
    <w:link w:val="3"/>
    <w:semiHidden/>
    <w:qFormat/>
    <w:locked/>
    <w:uiPriority w:val="99"/>
    <w:rPr>
      <w:rFonts w:ascii="Times New Roman" w:hAnsi="Times New Roman" w:cs="Times New Roman"/>
      <w:sz w:val="18"/>
      <w:szCs w:val="18"/>
    </w:rPr>
  </w:style>
  <w:style w:type="character" w:customStyle="1" w:styleId="10">
    <w:name w:val="页眉 Char"/>
    <w:basedOn w:val="6"/>
    <w:link w:val="4"/>
    <w:semiHidden/>
    <w:qFormat/>
    <w:uiPriority w:val="99"/>
    <w:rPr>
      <w:rFonts w:ascii="Times New Roman" w:hAnsi="Times New Roman"/>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4</Pages>
  <Words>1560</Words>
  <Characters>1644</Characters>
  <Lines>59</Lines>
  <Paragraphs>16</Paragraphs>
  <TotalTime>6</TotalTime>
  <ScaleCrop>false</ScaleCrop>
  <LinksUpToDate>false</LinksUpToDate>
  <CharactersWithSpaces>2011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2020-11-27T03:30:00Z</dcterms:created>
  <dc:creator>lenovo</dc:creator>
  <cp:lastModifiedBy>斯斯</cp:lastModifiedBy>
  <cp:lastPrinted>2021-01-06T07:17:00Z</cp:lastPrinted>
  <dcterms:modified xsi:type="dcterms:W3CDTF">2023-06-09T03:31:25Z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735F03DEF84B40A19788EB6CD48C2FDD</vt:lpwstr>
  </property>
</Properties>
</file>